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6F80" w14:textId="77777777" w:rsidR="00226A03" w:rsidRPr="00226A03" w:rsidRDefault="00226A03" w:rsidP="00226A03">
      <w:pPr>
        <w:widowControl w:val="0"/>
        <w:spacing w:after="120" w:line="240" w:lineRule="auto"/>
        <w:jc w:val="both"/>
        <w:rPr>
          <w:rFonts w:ascii="Arial" w:eastAsia="Calibri" w:hAnsi="Arial" w:cs="Arial"/>
          <w:lang w:eastAsia="pl-PL"/>
        </w:rPr>
      </w:pPr>
    </w:p>
    <w:p w14:paraId="518837BF" w14:textId="77777777" w:rsidR="00226A03" w:rsidRPr="00226A03" w:rsidRDefault="00226A03" w:rsidP="00226A03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lang w:eastAsia="pl-PL"/>
        </w:rPr>
      </w:pPr>
      <w:r w:rsidRPr="00226A03">
        <w:rPr>
          <w:rFonts w:ascii="Arial" w:eastAsia="Calibri" w:hAnsi="Arial" w:cs="Arial"/>
          <w:lang w:eastAsia="pl-PL"/>
        </w:rPr>
        <w:t>Załącznik</w:t>
      </w:r>
    </w:p>
    <w:p w14:paraId="71CF87B4" w14:textId="77777777" w:rsidR="00226A03" w:rsidRPr="00226A03" w:rsidRDefault="00226A03" w:rsidP="00226A03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lang w:eastAsia="pl-PL"/>
        </w:rPr>
      </w:pPr>
      <w:r w:rsidRPr="00226A03">
        <w:rPr>
          <w:rFonts w:ascii="Arial" w:eastAsia="Calibri" w:hAnsi="Arial" w:cs="Arial"/>
          <w:lang w:eastAsia="pl-PL"/>
        </w:rPr>
        <w:t>do Uchwały Nr LXVII/1008/23</w:t>
      </w:r>
    </w:p>
    <w:p w14:paraId="4196051E" w14:textId="77777777" w:rsidR="00226A03" w:rsidRPr="00226A03" w:rsidRDefault="00226A03" w:rsidP="00226A03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lang w:eastAsia="pl-PL"/>
        </w:rPr>
      </w:pPr>
      <w:r w:rsidRPr="00226A03">
        <w:rPr>
          <w:rFonts w:ascii="Arial" w:eastAsia="Calibri" w:hAnsi="Arial" w:cs="Arial"/>
          <w:lang w:eastAsia="pl-PL"/>
        </w:rPr>
        <w:t>Sejmiku Województwa Małopolskiego</w:t>
      </w:r>
    </w:p>
    <w:p w14:paraId="334F2C23" w14:textId="77777777" w:rsidR="00226A03" w:rsidRPr="00226A03" w:rsidRDefault="00226A03" w:rsidP="00226A03">
      <w:pPr>
        <w:autoSpaceDE w:val="0"/>
        <w:autoSpaceDN w:val="0"/>
        <w:adjustRightInd w:val="0"/>
        <w:spacing w:after="600"/>
        <w:jc w:val="right"/>
        <w:rPr>
          <w:rFonts w:ascii="Arial" w:eastAsia="Calibri" w:hAnsi="Arial" w:cs="Arial"/>
          <w:lang w:eastAsia="pl-PL"/>
        </w:rPr>
      </w:pPr>
      <w:r w:rsidRPr="00226A03">
        <w:rPr>
          <w:rFonts w:ascii="Arial" w:eastAsia="Calibri" w:hAnsi="Arial" w:cs="Arial"/>
          <w:lang w:eastAsia="pl-PL"/>
        </w:rPr>
        <w:t>z dnia 29 maja 2023 r.</w:t>
      </w:r>
    </w:p>
    <w:p w14:paraId="7F5D0531" w14:textId="77777777" w:rsidR="00226A03" w:rsidRPr="00226A03" w:rsidRDefault="00226A03" w:rsidP="00226A03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26A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Statut </w:t>
      </w:r>
    </w:p>
    <w:p w14:paraId="2E9D17C5" w14:textId="77777777" w:rsidR="00226A03" w:rsidRPr="00226A03" w:rsidRDefault="00226A03" w:rsidP="00226A03">
      <w:pPr>
        <w:widowControl w:val="0"/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226A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Muzeum Okręgowego w Nowym Sączu</w:t>
      </w:r>
    </w:p>
    <w:p w14:paraId="5BA5BADB" w14:textId="77777777" w:rsidR="00226A03" w:rsidRPr="00226A03" w:rsidRDefault="00226A03" w:rsidP="00226A03">
      <w:pPr>
        <w:widowControl w:val="0"/>
        <w:spacing w:before="480"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1</w:t>
      </w:r>
    </w:p>
    <w:p w14:paraId="7FFE38AC" w14:textId="77777777" w:rsidR="00226A03" w:rsidRPr="00226A03" w:rsidRDefault="00226A03" w:rsidP="00226A03">
      <w:pPr>
        <w:widowControl w:val="0"/>
        <w:spacing w:after="24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Postanowienia ogólne</w:t>
      </w:r>
    </w:p>
    <w:p w14:paraId="56D12BDF" w14:textId="77777777" w:rsidR="00226A03" w:rsidRPr="00226A03" w:rsidRDefault="00226A03" w:rsidP="00226A03">
      <w:pPr>
        <w:keepNext/>
        <w:keepLines/>
        <w:spacing w:before="120" w:after="120"/>
        <w:jc w:val="center"/>
        <w:outlineLvl w:val="2"/>
        <w:rPr>
          <w:rFonts w:ascii="Calibri Light" w:eastAsia="Times New Roman" w:hAnsi="Calibri Light" w:cs="Times New Roman"/>
          <w:color w:val="000000"/>
          <w:sz w:val="24"/>
          <w:szCs w:val="24"/>
          <w:shd w:val="clear" w:color="auto" w:fill="FFFFFF"/>
          <w:lang w:eastAsia="pl-PL" w:bidi="pl-PL"/>
        </w:rPr>
      </w:pPr>
      <w:r w:rsidRPr="00226A0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 w:bidi="pl-PL"/>
        </w:rPr>
        <w:t>§ 1</w:t>
      </w:r>
    </w:p>
    <w:p w14:paraId="318D00ED" w14:textId="77777777" w:rsidR="00226A03" w:rsidRPr="00226A03" w:rsidRDefault="00226A03" w:rsidP="00226A03">
      <w:pPr>
        <w:widowControl w:val="0"/>
        <w:spacing w:before="120" w:after="0" w:line="288" w:lineRule="auto"/>
        <w:ind w:right="-6"/>
        <w:jc w:val="both"/>
        <w:rPr>
          <w:rFonts w:ascii="Arial" w:eastAsia="Times New Roman" w:hAnsi="Arial" w:cs="Arial"/>
          <w:spacing w:val="-6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pacing w:val="-6"/>
          <w:sz w:val="20"/>
          <w:szCs w:val="20"/>
          <w:lang w:eastAsia="pl-PL"/>
        </w:rPr>
        <w:t>Muzeum Okręgowe w Nowym Sączu, zwane dalej „Muzeum”, jest samorządową instytucją kultury utworzoną na podstawie Zarządzenia Nr 24/75 Wojewody Nowosądeckiego z dnia 29 lipca 1975 r. w sprawie utworzenia, organizacji wewnętrznej i zakresu działania Muzeum Okręgowego w Nowym Sączu.</w:t>
      </w:r>
    </w:p>
    <w:p w14:paraId="096941B1" w14:textId="77777777" w:rsidR="00226A03" w:rsidRPr="00226A03" w:rsidRDefault="00226A03" w:rsidP="00226A03">
      <w:pPr>
        <w:keepNext/>
        <w:keepLines/>
        <w:spacing w:before="120" w:after="120"/>
        <w:jc w:val="center"/>
        <w:outlineLvl w:val="2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 w:bidi="pl-PL"/>
        </w:rPr>
      </w:pPr>
      <w:r w:rsidRPr="00226A0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 w:bidi="pl-PL"/>
        </w:rPr>
        <w:t>§ 2</w:t>
      </w:r>
    </w:p>
    <w:p w14:paraId="2609E29E" w14:textId="77777777" w:rsidR="00226A03" w:rsidRPr="00226A03" w:rsidRDefault="00226A03" w:rsidP="00226A03">
      <w:pPr>
        <w:widowControl w:val="0"/>
        <w:spacing w:before="120" w:after="0" w:line="288" w:lineRule="auto"/>
        <w:ind w:right="-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/>
        </w:rPr>
        <w:t>Muzeum działa w szczególności na podstawie:</w:t>
      </w:r>
    </w:p>
    <w:p w14:paraId="64478D88" w14:textId="77777777" w:rsidR="00226A03" w:rsidRPr="00226A03" w:rsidRDefault="00226A03" w:rsidP="00226A03">
      <w:pPr>
        <w:widowControl w:val="0"/>
        <w:numPr>
          <w:ilvl w:val="0"/>
          <w:numId w:val="12"/>
        </w:numPr>
        <w:tabs>
          <w:tab w:val="left" w:pos="872"/>
        </w:tabs>
        <w:spacing w:after="0" w:line="288" w:lineRule="auto"/>
        <w:ind w:right="-6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 w:bidi="pl-PL"/>
        </w:rPr>
        <w:t>ustawy z dnia 21 listopada 1996 r. o muzeach (Dz. U. z 2022 r. poz. 385), zwanej dalej „ustawą o muzeach”;</w:t>
      </w:r>
    </w:p>
    <w:p w14:paraId="280D74D9" w14:textId="77777777" w:rsidR="00226A03" w:rsidRPr="00226A03" w:rsidRDefault="00226A03" w:rsidP="00226A03">
      <w:pPr>
        <w:widowControl w:val="0"/>
        <w:numPr>
          <w:ilvl w:val="0"/>
          <w:numId w:val="12"/>
        </w:numPr>
        <w:tabs>
          <w:tab w:val="left" w:pos="872"/>
        </w:tabs>
        <w:spacing w:after="0" w:line="288" w:lineRule="auto"/>
        <w:ind w:right="-6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 w:bidi="pl-PL"/>
        </w:rPr>
        <w:t>ustawy z dnia 25 października 1991 r. o organizowaniu i prowadzeniu działalności kulturalnej (Dz. U. z 2020 r. poz. 194), zwanej dalej „ustawą o organizowaniu i prowadzeniu działalności kulturalnej”;</w:t>
      </w:r>
    </w:p>
    <w:p w14:paraId="27486587" w14:textId="77777777" w:rsidR="00226A03" w:rsidRPr="00226A03" w:rsidRDefault="00226A03" w:rsidP="00226A03">
      <w:pPr>
        <w:widowControl w:val="0"/>
        <w:numPr>
          <w:ilvl w:val="0"/>
          <w:numId w:val="12"/>
        </w:numPr>
        <w:tabs>
          <w:tab w:val="left" w:pos="872"/>
        </w:tabs>
        <w:spacing w:after="0" w:line="288" w:lineRule="auto"/>
        <w:ind w:right="-6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 w:bidi="pl-PL"/>
        </w:rPr>
        <w:t>ustawy z dnia 23 lipca 2003 r. o ochronie zabytków i opiece nad zabytkami (Dz. U. z 2022 r. poz. 840);</w:t>
      </w:r>
    </w:p>
    <w:p w14:paraId="1F6BA477" w14:textId="77777777" w:rsidR="00226A03" w:rsidRPr="00226A03" w:rsidRDefault="00226A03" w:rsidP="00226A03">
      <w:pPr>
        <w:widowControl w:val="0"/>
        <w:numPr>
          <w:ilvl w:val="0"/>
          <w:numId w:val="12"/>
        </w:numPr>
        <w:tabs>
          <w:tab w:val="left" w:pos="872"/>
        </w:tabs>
        <w:spacing w:after="0" w:line="288" w:lineRule="auto"/>
        <w:ind w:right="-6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 w:bidi="pl-PL"/>
        </w:rPr>
        <w:t>ustawy z dnia 27 czerwca 1997 r. o bibliotekach (Dz. U. z 2022 r. poz. 2393);</w:t>
      </w:r>
    </w:p>
    <w:p w14:paraId="7F913A73" w14:textId="77777777" w:rsidR="00226A03" w:rsidRPr="00226A03" w:rsidRDefault="00226A03" w:rsidP="00226A03">
      <w:pPr>
        <w:widowControl w:val="0"/>
        <w:numPr>
          <w:ilvl w:val="0"/>
          <w:numId w:val="12"/>
        </w:numPr>
        <w:tabs>
          <w:tab w:val="left" w:pos="872"/>
        </w:tabs>
        <w:spacing w:after="0" w:line="288" w:lineRule="auto"/>
        <w:ind w:right="-6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 w:bidi="pl-PL"/>
        </w:rPr>
        <w:t>ustawy z dnia 27 sierpnia 2009 r. o finansach publicznych (Dz. U. z 2022 r. poz. 1634, ze zm.);</w:t>
      </w:r>
    </w:p>
    <w:p w14:paraId="017C4A16" w14:textId="77777777" w:rsidR="00226A03" w:rsidRPr="00226A03" w:rsidRDefault="00226A03" w:rsidP="00226A03">
      <w:pPr>
        <w:widowControl w:val="0"/>
        <w:numPr>
          <w:ilvl w:val="0"/>
          <w:numId w:val="12"/>
        </w:numPr>
        <w:tabs>
          <w:tab w:val="left" w:pos="872"/>
        </w:tabs>
        <w:spacing w:after="0" w:line="288" w:lineRule="auto"/>
        <w:ind w:right="-6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 w:bidi="pl-PL"/>
        </w:rPr>
        <w:t>ustawy z dnia 14 lipca 1983 r. o narodowym zasobie archiwalnym i archiwach (Dz. U. z 2020 r. poz. 164);</w:t>
      </w:r>
    </w:p>
    <w:p w14:paraId="1832EEA8" w14:textId="77777777" w:rsidR="00226A03" w:rsidRPr="00226A03" w:rsidRDefault="00226A03" w:rsidP="00226A03">
      <w:pPr>
        <w:widowControl w:val="0"/>
        <w:numPr>
          <w:ilvl w:val="0"/>
          <w:numId w:val="12"/>
        </w:numPr>
        <w:tabs>
          <w:tab w:val="left" w:pos="872"/>
        </w:tabs>
        <w:spacing w:after="0" w:line="288" w:lineRule="auto"/>
        <w:ind w:right="-6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 w:bidi="pl-PL"/>
        </w:rPr>
        <w:t>niniejszego statutu.</w:t>
      </w:r>
    </w:p>
    <w:p w14:paraId="74FA7381" w14:textId="77777777" w:rsidR="00226A03" w:rsidRPr="00226A03" w:rsidRDefault="00226A03" w:rsidP="00226A03">
      <w:pPr>
        <w:widowControl w:val="0"/>
        <w:spacing w:before="120" w:after="120" w:line="36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 w:bidi="pl-PL"/>
        </w:rPr>
      </w:pPr>
      <w:r w:rsidRPr="00226A0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 w:bidi="pl-PL"/>
        </w:rPr>
        <w:t>§ 3</w:t>
      </w:r>
    </w:p>
    <w:p w14:paraId="472E045A" w14:textId="77777777" w:rsidR="00226A03" w:rsidRPr="00226A03" w:rsidRDefault="00226A03" w:rsidP="00226A03">
      <w:pPr>
        <w:widowControl w:val="0"/>
        <w:spacing w:before="120" w:after="0" w:line="288" w:lineRule="auto"/>
        <w:ind w:right="-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/>
        </w:rPr>
        <w:t xml:space="preserve">Organizatorem Muzeum jest </w:t>
      </w:r>
      <w:r w:rsidRPr="00226A03">
        <w:rPr>
          <w:rFonts w:ascii="Arial" w:eastAsia="Times New Roman" w:hAnsi="Arial" w:cs="Arial"/>
          <w:sz w:val="20"/>
          <w:szCs w:val="20"/>
          <w:lang w:eastAsia="pl-PL" w:bidi="pl-PL"/>
        </w:rPr>
        <w:t>Województwo Małopolskie</w:t>
      </w:r>
      <w:r w:rsidRPr="00226A03">
        <w:rPr>
          <w:rFonts w:ascii="Arial" w:eastAsia="Times New Roman" w:hAnsi="Arial" w:cs="Arial"/>
          <w:sz w:val="20"/>
          <w:szCs w:val="20"/>
          <w:lang w:eastAsia="pl-PL"/>
        </w:rPr>
        <w:t>, zwane dalej „Organizatorem”.</w:t>
      </w:r>
    </w:p>
    <w:p w14:paraId="4B69C2E4" w14:textId="77777777" w:rsidR="00226A03" w:rsidRPr="00226A03" w:rsidRDefault="00226A03" w:rsidP="00226A03">
      <w:pPr>
        <w:widowControl w:val="0"/>
        <w:spacing w:before="120" w:after="120" w:line="36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 w:bidi="pl-PL"/>
        </w:rPr>
      </w:pPr>
      <w:r w:rsidRPr="00226A0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 w:bidi="pl-PL"/>
        </w:rPr>
        <w:t>§ 4</w:t>
      </w:r>
    </w:p>
    <w:p w14:paraId="336688A2" w14:textId="77777777" w:rsidR="00226A03" w:rsidRPr="00226A03" w:rsidRDefault="00226A03" w:rsidP="00226A03">
      <w:pPr>
        <w:widowControl w:val="0"/>
        <w:numPr>
          <w:ilvl w:val="0"/>
          <w:numId w:val="2"/>
        </w:numPr>
        <w:spacing w:after="0" w:line="288" w:lineRule="auto"/>
        <w:ind w:left="357" w:right="-6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pacing w:val="-6"/>
          <w:sz w:val="20"/>
          <w:szCs w:val="20"/>
          <w:lang w:eastAsia="pl-PL"/>
        </w:rPr>
        <w:t>Muzeum jest wpisane do rejestru instytucji kultury prowadzonego przez Organizatora</w:t>
      </w:r>
      <w:r w:rsidRPr="00226A03">
        <w:rPr>
          <w:rFonts w:ascii="Arial" w:eastAsia="Times New Roman" w:hAnsi="Arial" w:cs="Arial"/>
          <w:sz w:val="20"/>
          <w:szCs w:val="20"/>
          <w:lang w:eastAsia="pl-PL"/>
        </w:rPr>
        <w:t xml:space="preserve"> pod numerem </w:t>
      </w:r>
      <w:r w:rsidRPr="00226A03">
        <w:rPr>
          <w:rFonts w:ascii="Arial" w:eastAsia="Times New Roman" w:hAnsi="Arial" w:cs="Arial"/>
          <w:sz w:val="20"/>
          <w:szCs w:val="20"/>
          <w:lang w:eastAsia="pl-PL" w:bidi="pl-PL"/>
        </w:rPr>
        <w:t>RIK 13/99</w:t>
      </w:r>
      <w:r w:rsidRPr="00226A03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F948697" w14:textId="77777777" w:rsidR="00226A03" w:rsidRPr="00226A03" w:rsidRDefault="00226A03" w:rsidP="00226A03">
      <w:pPr>
        <w:widowControl w:val="0"/>
        <w:numPr>
          <w:ilvl w:val="0"/>
          <w:numId w:val="2"/>
        </w:numPr>
        <w:spacing w:after="0" w:line="288" w:lineRule="auto"/>
        <w:ind w:left="357" w:right="-6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/>
        </w:rPr>
        <w:t xml:space="preserve">Muzeum jest wpisane do Państwowego Rejestru Muzeów, prowadzonego przez ministra właściwego do spraw kultury i ochrony dziedzictwa narodowego pod numerem </w:t>
      </w:r>
      <w:r w:rsidRPr="00226A03">
        <w:rPr>
          <w:rFonts w:ascii="Arial" w:eastAsia="Times New Roman" w:hAnsi="Arial" w:cs="Arial"/>
          <w:sz w:val="20"/>
          <w:szCs w:val="20"/>
          <w:lang w:eastAsia="pl-PL" w:bidi="pl-PL"/>
        </w:rPr>
        <w:t>PRM/92/06</w:t>
      </w:r>
      <w:r w:rsidRPr="00226A0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FFC4397" w14:textId="77777777" w:rsidR="00226A03" w:rsidRPr="00226A03" w:rsidRDefault="00226A03" w:rsidP="00226A03">
      <w:pPr>
        <w:widowControl w:val="0"/>
        <w:numPr>
          <w:ilvl w:val="0"/>
          <w:numId w:val="2"/>
        </w:numPr>
        <w:spacing w:after="0" w:line="288" w:lineRule="auto"/>
        <w:ind w:left="357" w:right="-6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/>
        </w:rPr>
        <w:t>Muzeum posiada osobowość prawną.</w:t>
      </w:r>
    </w:p>
    <w:p w14:paraId="0BB9F810" w14:textId="77777777" w:rsidR="00226A03" w:rsidRPr="00226A03" w:rsidRDefault="00226A03" w:rsidP="00226A03">
      <w:pPr>
        <w:widowControl w:val="0"/>
        <w:spacing w:before="120" w:after="120" w:line="36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 w:bidi="pl-PL"/>
        </w:rPr>
      </w:pPr>
      <w:r w:rsidRPr="00226A0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 w:bidi="pl-PL"/>
        </w:rPr>
        <w:t xml:space="preserve">§ 5 </w:t>
      </w:r>
    </w:p>
    <w:p w14:paraId="786E2931" w14:textId="77777777" w:rsidR="00226A03" w:rsidRPr="00226A03" w:rsidRDefault="00226A03" w:rsidP="00226A03">
      <w:pPr>
        <w:widowControl w:val="0"/>
        <w:numPr>
          <w:ilvl w:val="0"/>
          <w:numId w:val="3"/>
        </w:numPr>
        <w:spacing w:after="0" w:line="288" w:lineRule="auto"/>
        <w:ind w:left="357" w:right="-6" w:hanging="357"/>
        <w:jc w:val="both"/>
        <w:rPr>
          <w:rFonts w:ascii="Arial" w:eastAsia="Times New Roman" w:hAnsi="Arial" w:cs="Arial"/>
          <w:spacing w:val="-6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6A03">
        <w:rPr>
          <w:rFonts w:ascii="Arial" w:eastAsia="Times New Roman" w:hAnsi="Arial" w:cs="Arial"/>
          <w:spacing w:val="-6"/>
          <w:sz w:val="20"/>
          <w:szCs w:val="20"/>
          <w:lang w:eastAsia="pl-PL"/>
        </w:rPr>
        <w:t>Siedzibą Muzeum jest Nowy Sącz.</w:t>
      </w:r>
    </w:p>
    <w:p w14:paraId="352F4386" w14:textId="77777777" w:rsidR="00226A03" w:rsidRPr="00226A03" w:rsidRDefault="00226A03" w:rsidP="00226A03">
      <w:pPr>
        <w:widowControl w:val="0"/>
        <w:numPr>
          <w:ilvl w:val="0"/>
          <w:numId w:val="3"/>
        </w:numPr>
        <w:spacing w:after="0" w:line="288" w:lineRule="auto"/>
        <w:ind w:left="357" w:right="-6" w:hanging="357"/>
        <w:jc w:val="both"/>
        <w:rPr>
          <w:rFonts w:ascii="Arial" w:eastAsia="Times New Roman" w:hAnsi="Arial" w:cs="Arial"/>
          <w:spacing w:val="-6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pacing w:val="-6"/>
          <w:sz w:val="20"/>
          <w:szCs w:val="20"/>
          <w:lang w:eastAsia="pl-PL"/>
        </w:rPr>
        <w:lastRenderedPageBreak/>
        <w:t>Terenem działania Muzeum jest terytorium Rzeczypospolitej Polskiej i zagranica.</w:t>
      </w:r>
    </w:p>
    <w:p w14:paraId="713E35EE" w14:textId="77777777" w:rsidR="00226A03" w:rsidRPr="00226A03" w:rsidRDefault="00226A03" w:rsidP="00226A03">
      <w:pPr>
        <w:widowControl w:val="0"/>
        <w:spacing w:before="120" w:after="120" w:line="36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 w:bidi="pl-PL"/>
        </w:rPr>
      </w:pPr>
      <w:bookmarkStart w:id="0" w:name="_Hlk87876143"/>
      <w:r w:rsidRPr="00226A0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 w:bidi="pl-PL"/>
        </w:rPr>
        <w:t>§ 6</w:t>
      </w:r>
    </w:p>
    <w:p w14:paraId="7AA7EBE3" w14:textId="77777777" w:rsidR="00226A03" w:rsidRPr="00226A03" w:rsidRDefault="00226A03" w:rsidP="00226A03">
      <w:pPr>
        <w:widowControl w:val="0"/>
        <w:spacing w:before="120" w:after="0" w:line="288" w:lineRule="auto"/>
        <w:ind w:right="-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/>
        </w:rPr>
        <w:t>Ogólny nadzór nad Muzeum sprawuje minister właściwy do spraw kultury i ochrony dziedzictwa narodowego, a bezpośredni Organizator.</w:t>
      </w:r>
    </w:p>
    <w:bookmarkEnd w:id="0"/>
    <w:p w14:paraId="17114A32" w14:textId="77777777" w:rsidR="00226A03" w:rsidRPr="00226A03" w:rsidRDefault="00226A03" w:rsidP="00226A03">
      <w:pPr>
        <w:widowControl w:val="0"/>
        <w:spacing w:before="480" w:after="24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2</w:t>
      </w:r>
      <w:r w:rsidRPr="00226A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Zakres działania Muzeum</w:t>
      </w:r>
    </w:p>
    <w:p w14:paraId="0D5814D8" w14:textId="77777777" w:rsidR="00226A03" w:rsidRPr="00226A03" w:rsidRDefault="00226A03" w:rsidP="00226A03">
      <w:pPr>
        <w:widowControl w:val="0"/>
        <w:spacing w:before="120" w:after="120" w:line="36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 w:bidi="pl-PL"/>
        </w:rPr>
      </w:pPr>
      <w:r w:rsidRPr="00226A0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 w:bidi="pl-PL"/>
        </w:rPr>
        <w:t>§ 7</w:t>
      </w:r>
    </w:p>
    <w:p w14:paraId="07244A2F" w14:textId="77777777" w:rsidR="00226A03" w:rsidRPr="00226A03" w:rsidRDefault="00226A03" w:rsidP="00226A03">
      <w:pPr>
        <w:widowControl w:val="0"/>
        <w:spacing w:before="120" w:after="0" w:line="288" w:lineRule="auto"/>
        <w:ind w:right="-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/>
        </w:rPr>
        <w:t>Do zakresu działania Muzeum należy gromadzenie, katalogowanie i naukowe opracowywanie, przechowywanie, zabezpieczanie, konserwowanie, udostępnianie oraz upowszechnianie zbiorów z dziedziny historii, sztuki, archeologii, etnografii, architektury i budownictwa ludowego, a także działalność naukowa, edukacyjna, wydawnicza, artystyczna i upowszechniająca kulturę.</w:t>
      </w:r>
    </w:p>
    <w:p w14:paraId="163EAAE5" w14:textId="77777777" w:rsidR="00226A03" w:rsidRPr="00226A03" w:rsidRDefault="00226A03" w:rsidP="00226A03">
      <w:pPr>
        <w:widowControl w:val="0"/>
        <w:spacing w:before="120" w:after="120" w:line="36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 w:bidi="pl-PL"/>
        </w:rPr>
      </w:pPr>
      <w:r w:rsidRPr="00226A0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 w:bidi="pl-PL"/>
        </w:rPr>
        <w:t>§ 8</w:t>
      </w:r>
    </w:p>
    <w:p w14:paraId="7D2EC10B" w14:textId="77777777" w:rsidR="00226A03" w:rsidRPr="00226A03" w:rsidRDefault="00226A03" w:rsidP="00226A03">
      <w:pPr>
        <w:widowControl w:val="0"/>
        <w:spacing w:before="120" w:after="0" w:line="288" w:lineRule="auto"/>
        <w:ind w:right="-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bCs/>
          <w:sz w:val="20"/>
          <w:szCs w:val="20"/>
          <w:lang w:eastAsia="pl-PL"/>
        </w:rPr>
        <w:t>Działania, o których mowa w</w:t>
      </w:r>
      <w:r w:rsidRPr="00226A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226A0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§ 7, </w:t>
      </w:r>
      <w:r w:rsidRPr="00226A03">
        <w:rPr>
          <w:rFonts w:ascii="Arial" w:eastAsia="Times New Roman" w:hAnsi="Arial" w:cs="Arial"/>
          <w:sz w:val="20"/>
          <w:szCs w:val="20"/>
          <w:lang w:eastAsia="pl-PL"/>
        </w:rPr>
        <w:t xml:space="preserve">Muzeum realizuje w szczególności przez: </w:t>
      </w:r>
    </w:p>
    <w:p w14:paraId="05B0C97F" w14:textId="77777777" w:rsidR="00226A03" w:rsidRPr="00226A03" w:rsidRDefault="00226A03" w:rsidP="00226A03">
      <w:pPr>
        <w:widowControl w:val="0"/>
        <w:numPr>
          <w:ilvl w:val="0"/>
          <w:numId w:val="13"/>
        </w:numPr>
        <w:tabs>
          <w:tab w:val="left" w:pos="872"/>
        </w:tabs>
        <w:spacing w:after="0" w:line="288" w:lineRule="auto"/>
        <w:ind w:right="-6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 w:bidi="pl-PL"/>
        </w:rPr>
        <w:t>gromadzenie zabytków i materiałów dokumentacyjnych w statutowo określonym zakresie, pozyskiwanych w drodze zakupów, darowizn, zapisów, depozytów, wymiany;</w:t>
      </w:r>
    </w:p>
    <w:p w14:paraId="6A2EC269" w14:textId="77777777" w:rsidR="00226A03" w:rsidRPr="00226A03" w:rsidRDefault="00226A03" w:rsidP="00226A03">
      <w:pPr>
        <w:widowControl w:val="0"/>
        <w:numPr>
          <w:ilvl w:val="0"/>
          <w:numId w:val="13"/>
        </w:numPr>
        <w:tabs>
          <w:tab w:val="left" w:pos="872"/>
        </w:tabs>
        <w:spacing w:after="0" w:line="288" w:lineRule="auto"/>
        <w:ind w:right="-6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 w:bidi="pl-PL"/>
        </w:rPr>
        <w:t>przechowywanie zgromadzonych zbiorów w warunkach zapewniających im właściwy stan zachowania i bezpieczeństwo oraz magazynowanie ich w sposób dostępny do celów naukowych;</w:t>
      </w:r>
    </w:p>
    <w:p w14:paraId="1EE5159B" w14:textId="77777777" w:rsidR="00226A03" w:rsidRPr="00226A03" w:rsidRDefault="00226A03" w:rsidP="00226A03">
      <w:pPr>
        <w:widowControl w:val="0"/>
        <w:numPr>
          <w:ilvl w:val="0"/>
          <w:numId w:val="13"/>
        </w:numPr>
        <w:tabs>
          <w:tab w:val="left" w:pos="872"/>
        </w:tabs>
        <w:spacing w:after="0" w:line="288" w:lineRule="auto"/>
        <w:ind w:right="-6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 w:bidi="pl-PL"/>
        </w:rPr>
        <w:t>ewidencjonowanie, inwentaryzowanie, katalogowanie i naukowe opracowywanie zgromadzonych zbiorów;</w:t>
      </w:r>
    </w:p>
    <w:p w14:paraId="557A9E85" w14:textId="77777777" w:rsidR="00226A03" w:rsidRPr="00226A03" w:rsidRDefault="00226A03" w:rsidP="00226A03">
      <w:pPr>
        <w:widowControl w:val="0"/>
        <w:numPr>
          <w:ilvl w:val="0"/>
          <w:numId w:val="13"/>
        </w:numPr>
        <w:tabs>
          <w:tab w:val="left" w:pos="872"/>
        </w:tabs>
        <w:spacing w:after="0" w:line="288" w:lineRule="auto"/>
        <w:ind w:right="-6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 w:bidi="pl-PL"/>
        </w:rPr>
        <w:t>zabezpieczenie i konserwację zbiorów i posiadanych zabytków nieruchomych oraz, w miarę możliwości, zabezpieczanie stanowisk archeologicznych;</w:t>
      </w:r>
    </w:p>
    <w:p w14:paraId="5C202B88" w14:textId="77777777" w:rsidR="00226A03" w:rsidRPr="00226A03" w:rsidRDefault="00226A03" w:rsidP="00226A03">
      <w:pPr>
        <w:widowControl w:val="0"/>
        <w:numPr>
          <w:ilvl w:val="0"/>
          <w:numId w:val="13"/>
        </w:numPr>
        <w:tabs>
          <w:tab w:val="left" w:pos="872"/>
        </w:tabs>
        <w:spacing w:after="0" w:line="288" w:lineRule="auto"/>
        <w:ind w:right="-6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 w:bidi="pl-PL"/>
        </w:rPr>
        <w:t>organizowanie i prowadzenie badań naukowych oraz kwerend;</w:t>
      </w:r>
    </w:p>
    <w:p w14:paraId="5932EABA" w14:textId="77777777" w:rsidR="00226A03" w:rsidRPr="00226A03" w:rsidRDefault="00226A03" w:rsidP="00226A03">
      <w:pPr>
        <w:widowControl w:val="0"/>
        <w:numPr>
          <w:ilvl w:val="0"/>
          <w:numId w:val="13"/>
        </w:numPr>
        <w:tabs>
          <w:tab w:val="left" w:pos="872"/>
        </w:tabs>
        <w:spacing w:after="0" w:line="288" w:lineRule="auto"/>
        <w:ind w:right="-6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 w:bidi="pl-PL"/>
        </w:rPr>
        <w:t>udostępnianie zbiorów do celów naukowych, edukacyjnych i wystawienniczych;</w:t>
      </w:r>
    </w:p>
    <w:p w14:paraId="1163D81C" w14:textId="77777777" w:rsidR="00226A03" w:rsidRPr="00226A03" w:rsidRDefault="00226A03" w:rsidP="00226A03">
      <w:pPr>
        <w:widowControl w:val="0"/>
        <w:numPr>
          <w:ilvl w:val="0"/>
          <w:numId w:val="13"/>
        </w:numPr>
        <w:tabs>
          <w:tab w:val="left" w:pos="872"/>
        </w:tabs>
        <w:spacing w:after="0" w:line="288" w:lineRule="auto"/>
        <w:ind w:right="-6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 w:bidi="pl-PL"/>
        </w:rPr>
        <w:t>zapewnienie właściwych warunków zwiedzania oraz korzystania ze zbiorów i zgromadzonych informacji;</w:t>
      </w:r>
    </w:p>
    <w:p w14:paraId="3E666B49" w14:textId="77777777" w:rsidR="00226A03" w:rsidRPr="00226A03" w:rsidRDefault="00226A03" w:rsidP="00226A03">
      <w:pPr>
        <w:widowControl w:val="0"/>
        <w:numPr>
          <w:ilvl w:val="0"/>
          <w:numId w:val="13"/>
        </w:numPr>
        <w:tabs>
          <w:tab w:val="left" w:pos="872"/>
        </w:tabs>
        <w:spacing w:after="0" w:line="288" w:lineRule="auto"/>
        <w:ind w:right="-6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 w:bidi="pl-PL"/>
        </w:rPr>
        <w:t>przygotowanie i urządzanie wystaw stałych i czasowych;</w:t>
      </w:r>
    </w:p>
    <w:p w14:paraId="7A2EA370" w14:textId="77777777" w:rsidR="00226A03" w:rsidRPr="00226A03" w:rsidRDefault="00226A03" w:rsidP="00226A03">
      <w:pPr>
        <w:widowControl w:val="0"/>
        <w:numPr>
          <w:ilvl w:val="0"/>
          <w:numId w:val="13"/>
        </w:numPr>
        <w:tabs>
          <w:tab w:val="left" w:pos="872"/>
        </w:tabs>
        <w:spacing w:after="0" w:line="288" w:lineRule="auto"/>
        <w:ind w:right="-6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prowadzenie działalności edukacyjnej i popularyzatorskiej w zakresie działalności Muzeum; </w:t>
      </w:r>
    </w:p>
    <w:p w14:paraId="6A40EA4F" w14:textId="77777777" w:rsidR="00226A03" w:rsidRPr="00226A03" w:rsidRDefault="00226A03" w:rsidP="00226A03">
      <w:pPr>
        <w:widowControl w:val="0"/>
        <w:numPr>
          <w:ilvl w:val="0"/>
          <w:numId w:val="13"/>
        </w:numPr>
        <w:tabs>
          <w:tab w:val="left" w:pos="872"/>
        </w:tabs>
        <w:spacing w:after="0" w:line="288" w:lineRule="auto"/>
        <w:ind w:right="-6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 w:bidi="pl-PL"/>
        </w:rPr>
        <w:t>popieranie i prowadzenie działalności artystycznej i upowszechniającej kulturę i naukę;</w:t>
      </w:r>
    </w:p>
    <w:p w14:paraId="5769C4D2" w14:textId="77777777" w:rsidR="00226A03" w:rsidRPr="00226A03" w:rsidRDefault="00226A03" w:rsidP="00226A03">
      <w:pPr>
        <w:widowControl w:val="0"/>
        <w:numPr>
          <w:ilvl w:val="0"/>
          <w:numId w:val="13"/>
        </w:numPr>
        <w:tabs>
          <w:tab w:val="left" w:pos="872"/>
        </w:tabs>
        <w:spacing w:after="0" w:line="288" w:lineRule="auto"/>
        <w:ind w:right="-6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 w:bidi="pl-PL"/>
        </w:rPr>
        <w:t>prowadzenie biblioteki fachowej i archiwum;</w:t>
      </w:r>
    </w:p>
    <w:p w14:paraId="0FB08A41" w14:textId="77777777" w:rsidR="00226A03" w:rsidRPr="00226A03" w:rsidRDefault="00226A03" w:rsidP="00226A03">
      <w:pPr>
        <w:widowControl w:val="0"/>
        <w:numPr>
          <w:ilvl w:val="0"/>
          <w:numId w:val="13"/>
        </w:numPr>
        <w:tabs>
          <w:tab w:val="left" w:pos="872"/>
        </w:tabs>
        <w:spacing w:after="0" w:line="288" w:lineRule="auto"/>
        <w:ind w:right="-6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 w:bidi="pl-PL"/>
        </w:rPr>
        <w:t>publikowanie wyników badań i opracowań naukowych, a także katalogów, przewodników wystaw oraz wydawnictw popularno-naukowych z zakresu prowadzonej działalności;</w:t>
      </w:r>
    </w:p>
    <w:p w14:paraId="02B48A8D" w14:textId="77777777" w:rsidR="00226A03" w:rsidRPr="00226A03" w:rsidRDefault="00226A03" w:rsidP="00226A03">
      <w:pPr>
        <w:widowControl w:val="0"/>
        <w:numPr>
          <w:ilvl w:val="0"/>
          <w:numId w:val="13"/>
        </w:numPr>
        <w:tabs>
          <w:tab w:val="left" w:pos="872"/>
        </w:tabs>
        <w:spacing w:after="0" w:line="288" w:lineRule="auto"/>
        <w:ind w:right="-6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 w:bidi="pl-PL"/>
        </w:rPr>
        <w:t>współpracę z polskimi i zagranicznymi muzeami, administracją rządową i samorządową, instytucjami kultury, polskimi i zagranicznymi instytutami naukowo-badawczymi, organizacjami pozarządowymi, a także innymi osobami prawnymi, jednostkami organizacyjnymi nieposiadającymi osobowości prawnej, osobami fizycznymi oraz mediami.</w:t>
      </w:r>
    </w:p>
    <w:p w14:paraId="6333F9C5" w14:textId="77777777" w:rsidR="00226A03" w:rsidRPr="00226A03" w:rsidRDefault="00226A03" w:rsidP="00226A03">
      <w:pPr>
        <w:widowControl w:val="0"/>
        <w:spacing w:before="120" w:after="120" w:line="36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 w:bidi="pl-PL"/>
        </w:rPr>
      </w:pPr>
      <w:r w:rsidRPr="00226A0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 w:bidi="pl-PL"/>
        </w:rPr>
        <w:t>§ 9</w:t>
      </w:r>
    </w:p>
    <w:p w14:paraId="5C01DD66" w14:textId="77777777" w:rsidR="00226A03" w:rsidRPr="00226A03" w:rsidRDefault="00226A03" w:rsidP="00226A03">
      <w:pPr>
        <w:widowControl w:val="0"/>
        <w:spacing w:before="120" w:after="0" w:line="288" w:lineRule="auto"/>
        <w:ind w:right="-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/>
        </w:rPr>
        <w:t>Muzeum gromadzi następujące rodzaje zbiorów:</w:t>
      </w:r>
    </w:p>
    <w:p w14:paraId="4E9772F0" w14:textId="77777777" w:rsidR="00226A03" w:rsidRPr="00226A03" w:rsidRDefault="00226A03" w:rsidP="00226A03">
      <w:pPr>
        <w:widowControl w:val="0"/>
        <w:numPr>
          <w:ilvl w:val="0"/>
          <w:numId w:val="14"/>
        </w:numPr>
        <w:tabs>
          <w:tab w:val="left" w:pos="872"/>
        </w:tabs>
        <w:spacing w:after="0" w:line="288" w:lineRule="auto"/>
        <w:ind w:right="-6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w dziedzinie historii: zabytki kultury materialnej i duchowe ślady działalności człowieka; zasadniczą część zbiorów stanowią </w:t>
      </w:r>
      <w:proofErr w:type="spellStart"/>
      <w:r w:rsidRPr="00226A03">
        <w:rPr>
          <w:rFonts w:ascii="Arial" w:eastAsia="Times New Roman" w:hAnsi="Arial" w:cs="Arial"/>
          <w:sz w:val="20"/>
          <w:szCs w:val="20"/>
          <w:lang w:eastAsia="pl-PL" w:bidi="pl-PL"/>
        </w:rPr>
        <w:t>Sandecjana</w:t>
      </w:r>
      <w:proofErr w:type="spellEnd"/>
      <w:r w:rsidRPr="00226A03">
        <w:rPr>
          <w:rFonts w:ascii="Arial" w:eastAsia="Times New Roman" w:hAnsi="Arial" w:cs="Arial"/>
          <w:sz w:val="20"/>
          <w:szCs w:val="20"/>
          <w:lang w:eastAsia="pl-PL" w:bidi="pl-PL"/>
        </w:rPr>
        <w:t>, jak również przedmioty upamiętniające wydarzenia i postacie związane z dziejami regionu, w tym m.in. dokumenty, druki, pocztówki, fotografie, mapy, pieczęcie związane z dziejami Nowego Sącza i regionu;</w:t>
      </w:r>
    </w:p>
    <w:p w14:paraId="232135B5" w14:textId="77777777" w:rsidR="00226A03" w:rsidRPr="00226A03" w:rsidRDefault="00226A03" w:rsidP="00226A03">
      <w:pPr>
        <w:widowControl w:val="0"/>
        <w:numPr>
          <w:ilvl w:val="0"/>
          <w:numId w:val="14"/>
        </w:numPr>
        <w:tabs>
          <w:tab w:val="left" w:pos="872"/>
        </w:tabs>
        <w:spacing w:after="0" w:line="288" w:lineRule="auto"/>
        <w:ind w:right="-6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w dziedzinie sztuki: dzieła sztuk plastycznych (malarstwo, grafika, rysunek, rzeźba), rzemiosła </w:t>
      </w:r>
      <w:r w:rsidRPr="00226A03">
        <w:rPr>
          <w:rFonts w:ascii="Arial" w:eastAsia="Times New Roman" w:hAnsi="Arial" w:cs="Arial"/>
          <w:sz w:val="20"/>
          <w:szCs w:val="20"/>
          <w:lang w:eastAsia="pl-PL" w:bidi="pl-PL"/>
        </w:rPr>
        <w:lastRenderedPageBreak/>
        <w:t>artystycznego i sztuki użytkowej, które uzupełniają istniejące kolekcje wiodące: dawnej sztuki ludowej, sztuki sakralnej, sztuki cechowej, sztuki dworskiej, ikonografii, judaików, sztuki nowożytnej i współczesnej, sztuki ludowej i nieprofesjonalnej, w tym malarstwa Nikifora, rzeźby ludowej Karpat Polskich i malarstwa na szkle;</w:t>
      </w:r>
    </w:p>
    <w:p w14:paraId="4C163666" w14:textId="77777777" w:rsidR="00226A03" w:rsidRPr="00226A03" w:rsidRDefault="00226A03" w:rsidP="00226A03">
      <w:pPr>
        <w:widowControl w:val="0"/>
        <w:numPr>
          <w:ilvl w:val="0"/>
          <w:numId w:val="14"/>
        </w:numPr>
        <w:tabs>
          <w:tab w:val="left" w:pos="872"/>
        </w:tabs>
        <w:spacing w:after="0" w:line="288" w:lineRule="auto"/>
        <w:ind w:right="-6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 w:bidi="pl-PL"/>
        </w:rPr>
        <w:t>w dziedzinie archeologii: obiekty pochodzące z wykopalisk z terenu historycznej Sądecczyzny oraz z obszaru kulturowo z nią związanego;</w:t>
      </w:r>
    </w:p>
    <w:p w14:paraId="0B31B223" w14:textId="77777777" w:rsidR="00226A03" w:rsidRPr="00226A03" w:rsidRDefault="00226A03" w:rsidP="00226A03">
      <w:pPr>
        <w:widowControl w:val="0"/>
        <w:numPr>
          <w:ilvl w:val="0"/>
          <w:numId w:val="14"/>
        </w:numPr>
        <w:tabs>
          <w:tab w:val="left" w:pos="872"/>
        </w:tabs>
        <w:spacing w:after="0" w:line="288" w:lineRule="auto"/>
        <w:ind w:right="-6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 w:bidi="pl-PL"/>
        </w:rPr>
        <w:t>w dziedzinie etnografii: zbiory obejmujące elementy kultury materialnej, duchowej i społecznej narodów i grup etnograficznych zamieszkałych w przeszłości i obecnie na terenie Polskich Karpat i Podkarpacia, w szczególności na Sądecczyźnie;</w:t>
      </w:r>
    </w:p>
    <w:p w14:paraId="0C8B9C58" w14:textId="77777777" w:rsidR="00226A03" w:rsidRPr="00226A03" w:rsidRDefault="00226A03" w:rsidP="00226A03">
      <w:pPr>
        <w:widowControl w:val="0"/>
        <w:numPr>
          <w:ilvl w:val="0"/>
          <w:numId w:val="14"/>
        </w:numPr>
        <w:tabs>
          <w:tab w:val="left" w:pos="872"/>
        </w:tabs>
        <w:spacing w:after="0" w:line="288" w:lineRule="auto"/>
        <w:ind w:right="-6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 w:bidi="pl-PL"/>
        </w:rPr>
        <w:t>w dziedzinie architektury: zbiory obejmujące obiekty architektury murowanej i drewnianej oraz budownictwa ludowego, prezentowane w Sądeckim Parku Etnograficznym;</w:t>
      </w:r>
    </w:p>
    <w:p w14:paraId="62F99536" w14:textId="77777777" w:rsidR="00226A03" w:rsidRPr="00226A03" w:rsidRDefault="00226A03" w:rsidP="00226A03">
      <w:pPr>
        <w:widowControl w:val="0"/>
        <w:numPr>
          <w:ilvl w:val="0"/>
          <w:numId w:val="14"/>
        </w:numPr>
        <w:tabs>
          <w:tab w:val="left" w:pos="872"/>
        </w:tabs>
        <w:spacing w:after="0" w:line="288" w:lineRule="auto"/>
        <w:ind w:right="-6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 w:bidi="pl-PL"/>
        </w:rPr>
        <w:t>księgozbiór gromadzony w zakresie bibliografii dziedzinowej.</w:t>
      </w:r>
    </w:p>
    <w:p w14:paraId="1BDE3021" w14:textId="77777777" w:rsidR="00226A03" w:rsidRPr="00226A03" w:rsidRDefault="00226A03" w:rsidP="00226A03">
      <w:pPr>
        <w:widowControl w:val="0"/>
        <w:spacing w:before="480" w:after="24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3</w:t>
      </w:r>
      <w:r w:rsidRPr="00226A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Organizacja Muzeum</w:t>
      </w:r>
    </w:p>
    <w:p w14:paraId="35E930F7" w14:textId="77777777" w:rsidR="00226A03" w:rsidRPr="00226A03" w:rsidRDefault="00226A03" w:rsidP="00226A03">
      <w:pPr>
        <w:widowControl w:val="0"/>
        <w:spacing w:before="120" w:after="120" w:line="36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 w:bidi="pl-PL"/>
        </w:rPr>
      </w:pPr>
      <w:r w:rsidRPr="00226A0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 w:bidi="pl-PL"/>
        </w:rPr>
        <w:t>§ 10</w:t>
      </w:r>
    </w:p>
    <w:p w14:paraId="4E083870" w14:textId="77777777" w:rsidR="00226A03" w:rsidRPr="00226A03" w:rsidRDefault="00226A03" w:rsidP="00226A03">
      <w:pPr>
        <w:widowControl w:val="0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pacing w:val="-6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pacing w:val="-6"/>
          <w:sz w:val="20"/>
          <w:szCs w:val="20"/>
          <w:lang w:eastAsia="pl-PL"/>
        </w:rPr>
        <w:t>Organizację wewnętrzną Muzeum określa regulamin organizacyjny, nadawany przez Dyrektora Muzeum, po zasięgnięciu opinii Organizatora oraz opinii działających w Muzeum organizacji związkowych i stowarzyszeń twórców.</w:t>
      </w:r>
    </w:p>
    <w:p w14:paraId="2C6A102F" w14:textId="77777777" w:rsidR="00226A03" w:rsidRPr="00226A03" w:rsidRDefault="00226A03" w:rsidP="00226A03">
      <w:pPr>
        <w:numPr>
          <w:ilvl w:val="0"/>
          <w:numId w:val="1"/>
        </w:numPr>
        <w:spacing w:after="0" w:line="288" w:lineRule="auto"/>
        <w:jc w:val="both"/>
        <w:rPr>
          <w:rFonts w:ascii="Arial" w:eastAsia="Calibri" w:hAnsi="Arial" w:cs="Arial"/>
          <w:iCs/>
          <w:sz w:val="18"/>
          <w:szCs w:val="18"/>
        </w:rPr>
      </w:pPr>
      <w:r w:rsidRPr="00226A03">
        <w:rPr>
          <w:rFonts w:ascii="Arial" w:eastAsia="Times New Roman" w:hAnsi="Arial" w:cs="Arial"/>
          <w:spacing w:val="-6"/>
          <w:sz w:val="20"/>
          <w:szCs w:val="20"/>
          <w:lang w:eastAsia="pl-PL"/>
        </w:rPr>
        <w:t>Zmiany Regulaminu Organizacyjnego dokonywane są w trybie określonym dla jego nadania</w:t>
      </w:r>
      <w:r w:rsidRPr="00226A03">
        <w:rPr>
          <w:rFonts w:ascii="Calibri" w:eastAsia="Times New Roman" w:hAnsi="Calibri" w:cs="Times New Roman"/>
          <w:i/>
          <w:iCs/>
          <w:spacing w:val="-6"/>
          <w:sz w:val="20"/>
          <w:szCs w:val="20"/>
          <w:lang w:eastAsia="pl-PL"/>
        </w:rPr>
        <w:t>.</w:t>
      </w:r>
    </w:p>
    <w:p w14:paraId="7BFB9956" w14:textId="77777777" w:rsidR="00226A03" w:rsidRPr="00226A03" w:rsidRDefault="00226A03" w:rsidP="00226A03">
      <w:pPr>
        <w:widowControl w:val="0"/>
        <w:spacing w:before="480" w:after="24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4</w:t>
      </w:r>
      <w:r w:rsidRPr="00226A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Zarządzanie Muzeum</w:t>
      </w:r>
    </w:p>
    <w:p w14:paraId="7E367645" w14:textId="77777777" w:rsidR="00226A03" w:rsidRPr="00226A03" w:rsidRDefault="00226A03" w:rsidP="00226A03">
      <w:pPr>
        <w:widowControl w:val="0"/>
        <w:spacing w:before="120" w:after="120" w:line="36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 w:bidi="pl-PL"/>
        </w:rPr>
      </w:pPr>
      <w:r w:rsidRPr="00226A0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 w:bidi="pl-PL"/>
        </w:rPr>
        <w:t>§ 11</w:t>
      </w:r>
    </w:p>
    <w:p w14:paraId="0A6422FD" w14:textId="77777777" w:rsidR="00226A03" w:rsidRPr="00226A03" w:rsidRDefault="00226A03" w:rsidP="00226A03">
      <w:pPr>
        <w:widowControl w:val="0"/>
        <w:numPr>
          <w:ilvl w:val="0"/>
          <w:numId w:val="10"/>
        </w:numPr>
        <w:spacing w:before="120" w:after="0" w:line="288" w:lineRule="auto"/>
        <w:ind w:left="360" w:right="-6"/>
        <w:jc w:val="both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pacing w:val="-2"/>
          <w:sz w:val="20"/>
          <w:szCs w:val="20"/>
          <w:lang w:eastAsia="pl-PL"/>
        </w:rPr>
        <w:t>Muzeum jest zarządzane przez Dyrektora Muzeum, zwanego dalej „Dyrektorem”.</w:t>
      </w:r>
    </w:p>
    <w:p w14:paraId="3E9F095E" w14:textId="77777777" w:rsidR="00226A03" w:rsidRPr="00226A03" w:rsidRDefault="00226A03" w:rsidP="00226A03">
      <w:pPr>
        <w:widowControl w:val="0"/>
        <w:numPr>
          <w:ilvl w:val="0"/>
          <w:numId w:val="10"/>
        </w:numPr>
        <w:tabs>
          <w:tab w:val="left" w:pos="872"/>
        </w:tabs>
        <w:spacing w:after="0" w:line="288" w:lineRule="auto"/>
        <w:ind w:left="360" w:right="-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Hlk84762875"/>
      <w:r w:rsidRPr="00226A03">
        <w:rPr>
          <w:rFonts w:ascii="Arial" w:eastAsia="Times New Roman" w:hAnsi="Arial" w:cs="Arial"/>
          <w:sz w:val="20"/>
          <w:szCs w:val="20"/>
          <w:lang w:eastAsia="pl-PL"/>
        </w:rPr>
        <w:t>Dyrektor reprezentuje Muzeum na zewnątrz, odpowiada za prawidłową realizację działalności statutowej oraz właściwe gospodarowanie mieniem i środkami finansowymi Muzeum.</w:t>
      </w:r>
      <w:bookmarkEnd w:id="1"/>
    </w:p>
    <w:p w14:paraId="76374398" w14:textId="77777777" w:rsidR="00226A03" w:rsidRPr="00226A03" w:rsidRDefault="00226A03" w:rsidP="00226A03">
      <w:pPr>
        <w:widowControl w:val="0"/>
        <w:numPr>
          <w:ilvl w:val="0"/>
          <w:numId w:val="10"/>
        </w:numPr>
        <w:tabs>
          <w:tab w:val="left" w:pos="872"/>
        </w:tabs>
        <w:spacing w:after="0" w:line="288" w:lineRule="auto"/>
        <w:ind w:left="360" w:right="-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/>
        </w:rPr>
        <w:t>Do zakresu działania Dyrektora należy w szczególności:</w:t>
      </w:r>
    </w:p>
    <w:p w14:paraId="4129265D" w14:textId="77777777" w:rsidR="00226A03" w:rsidRPr="00226A03" w:rsidRDefault="00226A03" w:rsidP="00226A03">
      <w:pPr>
        <w:widowControl w:val="0"/>
        <w:numPr>
          <w:ilvl w:val="0"/>
          <w:numId w:val="15"/>
        </w:numPr>
        <w:tabs>
          <w:tab w:val="left" w:pos="872"/>
        </w:tabs>
        <w:spacing w:after="0" w:line="288" w:lineRule="auto"/>
        <w:ind w:right="-6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 w:bidi="pl-PL"/>
        </w:rPr>
        <w:t>kierownictwo i nadzór nad całością działalności Muzeum;</w:t>
      </w:r>
    </w:p>
    <w:p w14:paraId="62B19945" w14:textId="77777777" w:rsidR="00226A03" w:rsidRPr="00226A03" w:rsidRDefault="00226A03" w:rsidP="00226A03">
      <w:pPr>
        <w:widowControl w:val="0"/>
        <w:numPr>
          <w:ilvl w:val="0"/>
          <w:numId w:val="15"/>
        </w:numPr>
        <w:tabs>
          <w:tab w:val="left" w:pos="872"/>
        </w:tabs>
        <w:spacing w:after="0" w:line="288" w:lineRule="auto"/>
        <w:ind w:right="-6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 w:bidi="pl-PL"/>
        </w:rPr>
        <w:t>nadzór nad majątkiem Muzeum, w tym jego zbiorami i ich ewidencjonowaniem;</w:t>
      </w:r>
    </w:p>
    <w:p w14:paraId="5251E3F3" w14:textId="77777777" w:rsidR="00226A03" w:rsidRPr="00226A03" w:rsidRDefault="00226A03" w:rsidP="00226A03">
      <w:pPr>
        <w:widowControl w:val="0"/>
        <w:numPr>
          <w:ilvl w:val="0"/>
          <w:numId w:val="15"/>
        </w:numPr>
        <w:tabs>
          <w:tab w:val="left" w:pos="872"/>
        </w:tabs>
        <w:spacing w:after="0" w:line="288" w:lineRule="auto"/>
        <w:ind w:right="-6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 w:bidi="pl-PL"/>
        </w:rPr>
        <w:t>przedstawianie Organizatorowi oraz właściwym instytucjom planów rzeczowych i finansowych, sprawozdań oraz wniosków dotyczących Muzeum;</w:t>
      </w:r>
    </w:p>
    <w:p w14:paraId="2AA2D318" w14:textId="77777777" w:rsidR="00226A03" w:rsidRPr="00226A03" w:rsidRDefault="00226A03" w:rsidP="00226A03">
      <w:pPr>
        <w:widowControl w:val="0"/>
        <w:numPr>
          <w:ilvl w:val="0"/>
          <w:numId w:val="15"/>
        </w:numPr>
        <w:tabs>
          <w:tab w:val="left" w:pos="872"/>
        </w:tabs>
        <w:spacing w:after="0" w:line="288" w:lineRule="auto"/>
        <w:ind w:right="-6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 w:bidi="pl-PL"/>
        </w:rPr>
        <w:t>racjonalne i efektywne gospodarowanie posiadanymi środkami finansowymi i materialnymi;</w:t>
      </w:r>
    </w:p>
    <w:p w14:paraId="43891630" w14:textId="77777777" w:rsidR="00226A03" w:rsidRPr="00226A03" w:rsidRDefault="00226A03" w:rsidP="00226A03">
      <w:pPr>
        <w:widowControl w:val="0"/>
        <w:numPr>
          <w:ilvl w:val="0"/>
          <w:numId w:val="15"/>
        </w:numPr>
        <w:tabs>
          <w:tab w:val="left" w:pos="872"/>
        </w:tabs>
        <w:spacing w:after="0" w:line="288" w:lineRule="auto"/>
        <w:ind w:right="-6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 w:bidi="pl-PL"/>
        </w:rPr>
        <w:t>wykonywanie czynności z zakresu prawa pracy w stosunku do pracowników Muzeum;</w:t>
      </w:r>
    </w:p>
    <w:p w14:paraId="7D24FA70" w14:textId="77777777" w:rsidR="00226A03" w:rsidRPr="00226A03" w:rsidRDefault="00226A03" w:rsidP="00226A03">
      <w:pPr>
        <w:widowControl w:val="0"/>
        <w:numPr>
          <w:ilvl w:val="0"/>
          <w:numId w:val="15"/>
        </w:numPr>
        <w:tabs>
          <w:tab w:val="left" w:pos="872"/>
        </w:tabs>
        <w:spacing w:after="0" w:line="288" w:lineRule="auto"/>
        <w:ind w:right="-6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 w:bidi="pl-PL"/>
        </w:rPr>
        <w:t>wydawanie wewnętrznych zarządzeń.</w:t>
      </w:r>
    </w:p>
    <w:p w14:paraId="0EA89413" w14:textId="77777777" w:rsidR="00226A03" w:rsidRPr="00226A03" w:rsidRDefault="00226A03" w:rsidP="00226A03">
      <w:pPr>
        <w:widowControl w:val="0"/>
        <w:numPr>
          <w:ilvl w:val="0"/>
          <w:numId w:val="10"/>
        </w:numPr>
        <w:tabs>
          <w:tab w:val="left" w:pos="872"/>
        </w:tabs>
        <w:spacing w:after="0" w:line="288" w:lineRule="auto"/>
        <w:ind w:left="360" w:right="-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/>
        </w:rPr>
        <w:t>Dyrektora powołuje i odwołuje Zarząd Województwa Małopolskiego, w trybie i na zasadach określonych w ustawie o organizowaniu i prowadzeniu działalności kulturalnej oraz w ustawie o muzeach:</w:t>
      </w:r>
    </w:p>
    <w:p w14:paraId="74455A44" w14:textId="77777777" w:rsidR="00226A03" w:rsidRPr="00226A03" w:rsidRDefault="00226A03" w:rsidP="00226A03">
      <w:pPr>
        <w:widowControl w:val="0"/>
        <w:numPr>
          <w:ilvl w:val="1"/>
          <w:numId w:val="11"/>
        </w:numPr>
        <w:tabs>
          <w:tab w:val="left" w:pos="872"/>
        </w:tabs>
        <w:spacing w:after="0" w:line="288" w:lineRule="auto"/>
        <w:ind w:left="1080" w:right="-6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 w:bidi="pl-PL"/>
        </w:rPr>
        <w:t>w drodze konkursu albo</w:t>
      </w:r>
    </w:p>
    <w:p w14:paraId="23A4D9D7" w14:textId="77777777" w:rsidR="00226A03" w:rsidRPr="00226A03" w:rsidRDefault="00226A03" w:rsidP="00226A03">
      <w:pPr>
        <w:widowControl w:val="0"/>
        <w:numPr>
          <w:ilvl w:val="1"/>
          <w:numId w:val="11"/>
        </w:numPr>
        <w:tabs>
          <w:tab w:val="left" w:pos="872"/>
        </w:tabs>
        <w:spacing w:after="0" w:line="288" w:lineRule="auto"/>
        <w:ind w:left="1080" w:right="-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w trybie </w:t>
      </w:r>
      <w:proofErr w:type="spellStart"/>
      <w:r w:rsidRPr="00226A03">
        <w:rPr>
          <w:rFonts w:ascii="Arial" w:eastAsia="Times New Roman" w:hAnsi="Arial" w:cs="Arial"/>
          <w:sz w:val="20"/>
          <w:szCs w:val="20"/>
          <w:lang w:eastAsia="pl-PL" w:bidi="pl-PL"/>
        </w:rPr>
        <w:t>bezkonkursowym</w:t>
      </w:r>
      <w:proofErr w:type="spellEnd"/>
      <w:r w:rsidRPr="00226A0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645DFC1" w14:textId="77777777" w:rsidR="00226A03" w:rsidRPr="00226A03" w:rsidRDefault="00226A03" w:rsidP="00226A03">
      <w:pPr>
        <w:widowControl w:val="0"/>
        <w:numPr>
          <w:ilvl w:val="0"/>
          <w:numId w:val="10"/>
        </w:numPr>
        <w:tabs>
          <w:tab w:val="left" w:pos="872"/>
        </w:tabs>
        <w:spacing w:after="0" w:line="288" w:lineRule="auto"/>
        <w:ind w:left="360" w:right="-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/>
        </w:rPr>
        <w:t>W przypadku powierzenia przez Zarząd Województwa Małopolskiego zarządzania Muzeum osobie fizycznej lub prawnej (zarządcy), do zarządcy stosuje się odpowiednio postanowienia niniejszego statutu dotyczące Dyrektora.</w:t>
      </w:r>
    </w:p>
    <w:p w14:paraId="41A5B000" w14:textId="77777777" w:rsidR="00226A03" w:rsidRPr="00226A03" w:rsidRDefault="00226A03" w:rsidP="00226A03">
      <w:pPr>
        <w:widowControl w:val="0"/>
        <w:spacing w:before="120" w:after="120" w:line="36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 w:bidi="pl-PL"/>
        </w:rPr>
      </w:pPr>
      <w:r w:rsidRPr="00226A0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 w:bidi="pl-PL"/>
        </w:rPr>
        <w:lastRenderedPageBreak/>
        <w:t>§ 12</w:t>
      </w:r>
    </w:p>
    <w:p w14:paraId="0C5DD562" w14:textId="77777777" w:rsidR="00226A03" w:rsidRPr="00226A03" w:rsidRDefault="00226A03" w:rsidP="00226A03">
      <w:pPr>
        <w:widowControl w:val="0"/>
        <w:numPr>
          <w:ilvl w:val="0"/>
          <w:numId w:val="4"/>
        </w:numPr>
        <w:tabs>
          <w:tab w:val="left" w:pos="363"/>
          <w:tab w:val="left" w:pos="483"/>
        </w:tabs>
        <w:spacing w:before="120" w:after="0" w:line="288" w:lineRule="auto"/>
        <w:ind w:right="-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/>
        </w:rPr>
        <w:t>Dyrektor zarządza Muzeum przy pomocy dwóch Zastępców, z którymi nawiązuje i rozwiązuje stosunek pracy zgodnie z powszechnie obowiązującymi przepisami prawa. Zatrudnienie danej osoby na stanowisku Zastępcy Dyrektora wymaga uzgodnienia z Organizatorem.</w:t>
      </w:r>
    </w:p>
    <w:p w14:paraId="06CFBADD" w14:textId="77777777" w:rsidR="00226A03" w:rsidRPr="00226A03" w:rsidRDefault="00226A03" w:rsidP="00226A03">
      <w:pPr>
        <w:widowControl w:val="0"/>
        <w:numPr>
          <w:ilvl w:val="0"/>
          <w:numId w:val="4"/>
        </w:numPr>
        <w:tabs>
          <w:tab w:val="left" w:pos="872"/>
        </w:tabs>
        <w:spacing w:after="0" w:line="288" w:lineRule="auto"/>
        <w:ind w:right="-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/>
        </w:rPr>
        <w:t>Nawiązanie stosunku pracy z Zastępcą Dyrektora może być poprzedzone naborem na to stanowisko, przeprowadzonym zgodnie z wewnętrznymi regulacjami obowiązującymi w Muzeum.</w:t>
      </w:r>
    </w:p>
    <w:p w14:paraId="6A4074D8" w14:textId="77777777" w:rsidR="00226A03" w:rsidRPr="00226A03" w:rsidRDefault="00226A03" w:rsidP="00226A03">
      <w:pPr>
        <w:widowControl w:val="0"/>
        <w:spacing w:before="120" w:after="120" w:line="360" w:lineRule="auto"/>
        <w:jc w:val="center"/>
        <w:rPr>
          <w:rFonts w:ascii="Arial" w:eastAsia="Times New Roman" w:hAnsi="Arial" w:cs="Arial"/>
          <w:b/>
          <w:color w:val="000000"/>
          <w:shd w:val="clear" w:color="auto" w:fill="FFFFFF"/>
          <w:lang w:eastAsia="pl-PL" w:bidi="pl-PL"/>
        </w:rPr>
      </w:pPr>
      <w:r w:rsidRPr="00226A0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 w:bidi="pl-PL"/>
        </w:rPr>
        <w:t>§ 13</w:t>
      </w:r>
    </w:p>
    <w:p w14:paraId="45CF6406" w14:textId="77777777" w:rsidR="00226A03" w:rsidRPr="00226A03" w:rsidRDefault="00226A03" w:rsidP="00226A03">
      <w:pPr>
        <w:widowControl w:val="0"/>
        <w:numPr>
          <w:ilvl w:val="0"/>
          <w:numId w:val="16"/>
        </w:numPr>
        <w:tabs>
          <w:tab w:val="left" w:pos="872"/>
        </w:tabs>
        <w:spacing w:after="0" w:line="288" w:lineRule="auto"/>
        <w:ind w:right="-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/>
        </w:rPr>
        <w:t>Przy Muzeum działa Rada Muzeum, której członków powołuje i odwołuje Organizator w trybie i na zasadach określonych w ustawie o muzeach.</w:t>
      </w:r>
    </w:p>
    <w:p w14:paraId="403D270D" w14:textId="77777777" w:rsidR="00226A03" w:rsidRPr="00226A03" w:rsidRDefault="00226A03" w:rsidP="00226A03">
      <w:pPr>
        <w:widowControl w:val="0"/>
        <w:numPr>
          <w:ilvl w:val="0"/>
          <w:numId w:val="16"/>
        </w:numPr>
        <w:tabs>
          <w:tab w:val="left" w:pos="872"/>
        </w:tabs>
        <w:spacing w:after="0" w:line="288" w:lineRule="auto"/>
        <w:ind w:right="-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/>
        </w:rPr>
        <w:t>Rada Muzeum działa na zasadach i w zakresie określonym w art. 11 ustawy o muzeach.</w:t>
      </w:r>
    </w:p>
    <w:p w14:paraId="050FF4A5" w14:textId="77777777" w:rsidR="00226A03" w:rsidRPr="00226A03" w:rsidRDefault="00226A03" w:rsidP="00226A03">
      <w:pPr>
        <w:widowControl w:val="0"/>
        <w:numPr>
          <w:ilvl w:val="0"/>
          <w:numId w:val="16"/>
        </w:numPr>
        <w:tabs>
          <w:tab w:val="left" w:pos="872"/>
        </w:tabs>
        <w:spacing w:after="0" w:line="288" w:lineRule="auto"/>
        <w:ind w:right="-6"/>
        <w:jc w:val="both"/>
        <w:rPr>
          <w:rFonts w:ascii="Arial" w:eastAsia="Times New Roman" w:hAnsi="Arial" w:cs="Arial"/>
          <w:color w:val="000000"/>
          <w:shd w:val="clear" w:color="auto" w:fill="FFFFFF"/>
          <w:lang w:bidi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/>
        </w:rPr>
        <w:t>Rada Muzeum składa się z 11 członków.</w:t>
      </w:r>
    </w:p>
    <w:p w14:paraId="50290607" w14:textId="77777777" w:rsidR="00226A03" w:rsidRPr="00226A03" w:rsidRDefault="00226A03" w:rsidP="00226A03">
      <w:pPr>
        <w:widowControl w:val="0"/>
        <w:spacing w:before="120" w:after="120" w:line="36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 w:bidi="pl-PL"/>
        </w:rPr>
      </w:pPr>
      <w:r w:rsidRPr="00226A0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 w:bidi="pl-PL"/>
        </w:rPr>
        <w:t>§ 14</w:t>
      </w:r>
    </w:p>
    <w:p w14:paraId="50D91B33" w14:textId="77777777" w:rsidR="00226A03" w:rsidRPr="00226A03" w:rsidRDefault="00226A03" w:rsidP="00226A03">
      <w:pPr>
        <w:widowControl w:val="0"/>
        <w:numPr>
          <w:ilvl w:val="0"/>
          <w:numId w:val="5"/>
        </w:numPr>
        <w:shd w:val="clear" w:color="auto" w:fill="FFFFFF"/>
        <w:tabs>
          <w:tab w:val="left" w:pos="363"/>
          <w:tab w:val="left" w:pos="483"/>
        </w:tabs>
        <w:spacing w:before="120" w:after="0" w:line="288" w:lineRule="auto"/>
        <w:ind w:right="-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/>
        </w:rPr>
        <w:t>W Muzeum działają kolegia doradcze utworzone na zasadach określonych w art. 12 ustawy o muzeach.</w:t>
      </w:r>
    </w:p>
    <w:p w14:paraId="33F55981" w14:textId="77777777" w:rsidR="00226A03" w:rsidRPr="00226A03" w:rsidRDefault="00226A03" w:rsidP="00226A03">
      <w:pPr>
        <w:widowControl w:val="0"/>
        <w:numPr>
          <w:ilvl w:val="0"/>
          <w:numId w:val="5"/>
        </w:numPr>
        <w:tabs>
          <w:tab w:val="left" w:pos="862"/>
        </w:tabs>
        <w:spacing w:after="0" w:line="288" w:lineRule="auto"/>
        <w:ind w:right="-6"/>
        <w:jc w:val="both"/>
        <w:rPr>
          <w:rFonts w:ascii="Arial" w:eastAsia="Times New Roman" w:hAnsi="Arial" w:cs="Arial"/>
          <w:spacing w:val="-4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/>
        </w:rPr>
        <w:t xml:space="preserve">Zakres </w:t>
      </w:r>
      <w:r w:rsidRPr="00226A03">
        <w:rPr>
          <w:rFonts w:ascii="Arial" w:eastAsia="Times New Roman" w:hAnsi="Arial" w:cs="Arial"/>
          <w:spacing w:val="-4"/>
          <w:sz w:val="20"/>
          <w:szCs w:val="20"/>
          <w:lang w:eastAsia="pl-PL"/>
        </w:rPr>
        <w:t>działania kolegium doradczego i liczbę jego członków określa Dyrektor.</w:t>
      </w:r>
    </w:p>
    <w:p w14:paraId="66778BDE" w14:textId="77777777" w:rsidR="00226A03" w:rsidRPr="00226A03" w:rsidRDefault="00226A03" w:rsidP="00226A03">
      <w:pPr>
        <w:widowControl w:val="0"/>
        <w:numPr>
          <w:ilvl w:val="0"/>
          <w:numId w:val="5"/>
        </w:numPr>
        <w:tabs>
          <w:tab w:val="left" w:pos="862"/>
        </w:tabs>
        <w:spacing w:after="0" w:line="288" w:lineRule="auto"/>
        <w:ind w:right="-6"/>
        <w:jc w:val="both"/>
        <w:rPr>
          <w:rFonts w:ascii="Arial" w:eastAsia="Times New Roman" w:hAnsi="Arial" w:cs="Arial"/>
          <w:spacing w:val="-4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pacing w:val="-4"/>
          <w:sz w:val="20"/>
          <w:szCs w:val="20"/>
          <w:lang w:eastAsia="pl-PL"/>
        </w:rPr>
        <w:t>W skład kolegium doradczego wchodzą pracownicy Muzeum lub osoby spoza Muzeum, powoływane i odwoływane przez Dyrektora.</w:t>
      </w:r>
    </w:p>
    <w:p w14:paraId="133DB3F8" w14:textId="77777777" w:rsidR="00226A03" w:rsidRPr="00226A03" w:rsidRDefault="00226A03" w:rsidP="00226A03">
      <w:pPr>
        <w:widowControl w:val="0"/>
        <w:numPr>
          <w:ilvl w:val="0"/>
          <w:numId w:val="5"/>
        </w:numPr>
        <w:tabs>
          <w:tab w:val="left" w:pos="862"/>
        </w:tabs>
        <w:spacing w:after="0" w:line="288" w:lineRule="auto"/>
        <w:ind w:right="-6"/>
        <w:jc w:val="both"/>
        <w:rPr>
          <w:rFonts w:ascii="Arial" w:eastAsia="Times New Roman" w:hAnsi="Arial" w:cs="Arial"/>
          <w:spacing w:val="-4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pacing w:val="-4"/>
          <w:sz w:val="20"/>
          <w:szCs w:val="20"/>
          <w:lang w:eastAsia="pl-PL"/>
        </w:rPr>
        <w:t>Kolegium doradcze składa się od 4 do 10 osób.</w:t>
      </w:r>
    </w:p>
    <w:p w14:paraId="412DEF49" w14:textId="77777777" w:rsidR="00226A03" w:rsidRPr="00226A03" w:rsidRDefault="00226A03" w:rsidP="00226A03">
      <w:pPr>
        <w:widowControl w:val="0"/>
        <w:numPr>
          <w:ilvl w:val="0"/>
          <w:numId w:val="5"/>
        </w:numPr>
        <w:tabs>
          <w:tab w:val="left" w:pos="862"/>
        </w:tabs>
        <w:spacing w:after="0" w:line="288" w:lineRule="auto"/>
        <w:ind w:right="-6"/>
        <w:jc w:val="both"/>
        <w:rPr>
          <w:rFonts w:ascii="Arial" w:eastAsia="Times New Roman" w:hAnsi="Arial" w:cs="Arial"/>
          <w:spacing w:val="-4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pacing w:val="-4"/>
          <w:sz w:val="20"/>
          <w:szCs w:val="20"/>
          <w:lang w:eastAsia="pl-PL"/>
        </w:rPr>
        <w:t>Członkowie kolegium doradczego wybierają ze swojego grona przewodniczącego kolegium.</w:t>
      </w:r>
    </w:p>
    <w:p w14:paraId="1A419438" w14:textId="77777777" w:rsidR="00226A03" w:rsidRPr="00226A03" w:rsidRDefault="00226A03" w:rsidP="00226A03">
      <w:pPr>
        <w:widowControl w:val="0"/>
        <w:numPr>
          <w:ilvl w:val="0"/>
          <w:numId w:val="5"/>
        </w:numPr>
        <w:tabs>
          <w:tab w:val="left" w:pos="862"/>
        </w:tabs>
        <w:spacing w:after="0" w:line="288" w:lineRule="auto"/>
        <w:ind w:right="-6"/>
        <w:jc w:val="both"/>
        <w:rPr>
          <w:rFonts w:ascii="Arial" w:eastAsia="Times New Roman" w:hAnsi="Arial" w:cs="Arial"/>
          <w:spacing w:val="-4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pacing w:val="-4"/>
          <w:sz w:val="20"/>
          <w:szCs w:val="20"/>
          <w:lang w:eastAsia="pl-PL"/>
        </w:rPr>
        <w:t>Posiedzenie kolegium doradczego zwołuje Dyrektor.</w:t>
      </w:r>
    </w:p>
    <w:p w14:paraId="60DFF3DF" w14:textId="77777777" w:rsidR="00226A03" w:rsidRPr="00226A03" w:rsidRDefault="00226A03" w:rsidP="00226A03">
      <w:pPr>
        <w:widowControl w:val="0"/>
        <w:numPr>
          <w:ilvl w:val="0"/>
          <w:numId w:val="5"/>
        </w:numPr>
        <w:tabs>
          <w:tab w:val="left" w:pos="862"/>
        </w:tabs>
        <w:spacing w:after="0" w:line="288" w:lineRule="auto"/>
        <w:ind w:right="-6"/>
        <w:jc w:val="both"/>
        <w:rPr>
          <w:rFonts w:ascii="Arial" w:eastAsia="Times New Roman" w:hAnsi="Arial" w:cs="Arial"/>
          <w:spacing w:val="-4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pacing w:val="-4"/>
          <w:sz w:val="20"/>
          <w:szCs w:val="20"/>
          <w:lang w:eastAsia="pl-PL"/>
        </w:rPr>
        <w:t>Posiedzenie kolegium doradczego może odbywać się w trybie stacjonarnym, zdalnym albo mieszanym.</w:t>
      </w:r>
    </w:p>
    <w:p w14:paraId="0A9B8F73" w14:textId="77777777" w:rsidR="00226A03" w:rsidRPr="00226A03" w:rsidRDefault="00226A03" w:rsidP="00226A03">
      <w:pPr>
        <w:widowControl w:val="0"/>
        <w:numPr>
          <w:ilvl w:val="0"/>
          <w:numId w:val="5"/>
        </w:numPr>
        <w:tabs>
          <w:tab w:val="left" w:pos="862"/>
        </w:tabs>
        <w:spacing w:after="0" w:line="288" w:lineRule="auto"/>
        <w:ind w:right="-6"/>
        <w:jc w:val="both"/>
        <w:rPr>
          <w:rFonts w:ascii="Arial" w:eastAsia="Times New Roman" w:hAnsi="Arial" w:cs="Arial"/>
          <w:spacing w:val="-4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pacing w:val="-4"/>
          <w:sz w:val="20"/>
          <w:szCs w:val="20"/>
          <w:lang w:eastAsia="pl-PL"/>
        </w:rPr>
        <w:t>Kolegium doradcze wyraża opinie w formie uchwał.</w:t>
      </w:r>
    </w:p>
    <w:p w14:paraId="0CDAF5AA" w14:textId="77777777" w:rsidR="00226A03" w:rsidRPr="00226A03" w:rsidRDefault="00226A03" w:rsidP="00226A03">
      <w:pPr>
        <w:widowControl w:val="0"/>
        <w:numPr>
          <w:ilvl w:val="0"/>
          <w:numId w:val="5"/>
        </w:numPr>
        <w:tabs>
          <w:tab w:val="left" w:pos="862"/>
        </w:tabs>
        <w:spacing w:after="0" w:line="288" w:lineRule="auto"/>
        <w:ind w:right="-6"/>
        <w:jc w:val="both"/>
        <w:rPr>
          <w:rFonts w:ascii="Arial" w:eastAsia="Times New Roman" w:hAnsi="Arial" w:cs="Arial"/>
          <w:spacing w:val="-4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pacing w:val="-4"/>
          <w:sz w:val="20"/>
          <w:szCs w:val="20"/>
          <w:lang w:eastAsia="pl-PL"/>
        </w:rPr>
        <w:t>Uchwały kolegium doradczego są podejmowane zwykłą większością głosów, w głosowaniu jawnym, przy obecności co najmniej połowy składu kolegium. W przypadku równej liczby głosów o podjęciu uchwały decyduje głos osoby, która przewodniczy posiedzeniu.</w:t>
      </w:r>
    </w:p>
    <w:p w14:paraId="470F27CA" w14:textId="77777777" w:rsidR="00226A03" w:rsidRPr="00226A03" w:rsidRDefault="00226A03" w:rsidP="00226A03">
      <w:pPr>
        <w:widowControl w:val="0"/>
        <w:numPr>
          <w:ilvl w:val="0"/>
          <w:numId w:val="5"/>
        </w:numPr>
        <w:tabs>
          <w:tab w:val="left" w:pos="862"/>
        </w:tabs>
        <w:spacing w:after="0" w:line="288" w:lineRule="auto"/>
        <w:ind w:right="-6"/>
        <w:jc w:val="both"/>
        <w:rPr>
          <w:rFonts w:ascii="Arial" w:eastAsia="Times New Roman" w:hAnsi="Arial" w:cs="Arial"/>
          <w:spacing w:val="-4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pacing w:val="-4"/>
          <w:sz w:val="20"/>
          <w:szCs w:val="20"/>
          <w:lang w:eastAsia="pl-PL"/>
        </w:rPr>
        <w:t>Z posiedzenia kolegium doradczego sporządza się protokół, który zawiera porządek posiedzenia, nazwiska obecnych członków kolegium oraz opinie zgłoszone podczas posiedzenia.</w:t>
      </w:r>
    </w:p>
    <w:p w14:paraId="2B765098" w14:textId="77777777" w:rsidR="00226A03" w:rsidRPr="00226A03" w:rsidRDefault="00226A03" w:rsidP="00226A03">
      <w:pPr>
        <w:widowControl w:val="0"/>
        <w:numPr>
          <w:ilvl w:val="0"/>
          <w:numId w:val="5"/>
        </w:numPr>
        <w:tabs>
          <w:tab w:val="left" w:pos="862"/>
        </w:tabs>
        <w:spacing w:after="0" w:line="288" w:lineRule="auto"/>
        <w:ind w:right="-6"/>
        <w:jc w:val="both"/>
        <w:rPr>
          <w:rFonts w:ascii="Arial" w:eastAsia="Times New Roman" w:hAnsi="Arial" w:cs="Arial"/>
          <w:spacing w:val="-4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pacing w:val="-4"/>
          <w:sz w:val="20"/>
          <w:szCs w:val="20"/>
          <w:lang w:eastAsia="pl-PL"/>
        </w:rPr>
        <w:t>Protokół podpisują obecni na posiedzeniu członkowie kolegium doradczego.</w:t>
      </w:r>
    </w:p>
    <w:p w14:paraId="74FE9362" w14:textId="77777777" w:rsidR="00226A03" w:rsidRPr="00226A03" w:rsidRDefault="00226A03" w:rsidP="00226A03">
      <w:pPr>
        <w:widowControl w:val="0"/>
        <w:numPr>
          <w:ilvl w:val="0"/>
          <w:numId w:val="5"/>
        </w:numPr>
        <w:tabs>
          <w:tab w:val="left" w:pos="862"/>
        </w:tabs>
        <w:spacing w:after="0" w:line="288" w:lineRule="auto"/>
        <w:ind w:right="-6"/>
        <w:jc w:val="both"/>
        <w:rPr>
          <w:rFonts w:ascii="Arial" w:eastAsia="Times New Roman" w:hAnsi="Arial" w:cs="Arial"/>
          <w:spacing w:val="-4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pacing w:val="-4"/>
          <w:sz w:val="20"/>
          <w:szCs w:val="20"/>
          <w:lang w:eastAsia="pl-PL"/>
        </w:rPr>
        <w:t>Protokół wraz z uchwałami są przekazywane Dyrektorowi.</w:t>
      </w:r>
    </w:p>
    <w:p w14:paraId="65691155" w14:textId="77777777" w:rsidR="00226A03" w:rsidRPr="00226A03" w:rsidRDefault="00226A03" w:rsidP="00226A03">
      <w:pPr>
        <w:widowControl w:val="0"/>
        <w:numPr>
          <w:ilvl w:val="0"/>
          <w:numId w:val="5"/>
        </w:numPr>
        <w:tabs>
          <w:tab w:val="left" w:pos="862"/>
        </w:tabs>
        <w:spacing w:after="240" w:line="288" w:lineRule="auto"/>
        <w:ind w:right="-6"/>
        <w:jc w:val="both"/>
        <w:rPr>
          <w:rFonts w:ascii="Arial" w:eastAsia="Times New Roman" w:hAnsi="Arial" w:cs="Arial"/>
          <w:spacing w:val="-4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pacing w:val="-4"/>
          <w:sz w:val="20"/>
          <w:szCs w:val="20"/>
          <w:lang w:eastAsia="pl-PL"/>
        </w:rPr>
        <w:t>Obsługę techniczno-biurową posiedzeń kolegium doradczego zapewnia Muzeum.</w:t>
      </w:r>
    </w:p>
    <w:p w14:paraId="0ACAD81A" w14:textId="77777777" w:rsidR="00226A03" w:rsidRPr="00226A03" w:rsidRDefault="00226A03" w:rsidP="00226A03">
      <w:pPr>
        <w:widowControl w:val="0"/>
        <w:spacing w:before="480" w:after="24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5</w:t>
      </w:r>
      <w:r w:rsidRPr="00226A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Gospodarka finansowa Muzeum</w:t>
      </w:r>
    </w:p>
    <w:p w14:paraId="22D11857" w14:textId="77777777" w:rsidR="00226A03" w:rsidRPr="00226A03" w:rsidRDefault="00226A03" w:rsidP="00226A03">
      <w:pPr>
        <w:widowControl w:val="0"/>
        <w:spacing w:before="120" w:after="120" w:line="36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 w:bidi="pl-PL"/>
        </w:rPr>
      </w:pPr>
      <w:r w:rsidRPr="00226A0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 w:bidi="pl-PL"/>
        </w:rPr>
        <w:t>§ 15</w:t>
      </w:r>
    </w:p>
    <w:p w14:paraId="4A9F929A" w14:textId="77777777" w:rsidR="00226A03" w:rsidRPr="00226A03" w:rsidRDefault="00226A03" w:rsidP="00226A03">
      <w:pPr>
        <w:widowControl w:val="0"/>
        <w:numPr>
          <w:ilvl w:val="0"/>
          <w:numId w:val="6"/>
        </w:numPr>
        <w:spacing w:after="0" w:line="288" w:lineRule="auto"/>
        <w:ind w:right="-6"/>
        <w:jc w:val="both"/>
        <w:rPr>
          <w:rFonts w:ascii="Arial" w:eastAsia="Times New Roman" w:hAnsi="Arial" w:cs="Arial"/>
          <w:spacing w:val="-4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pacing w:val="-4"/>
          <w:sz w:val="20"/>
          <w:szCs w:val="20"/>
          <w:lang w:eastAsia="pl-PL"/>
        </w:rPr>
        <w:t>Muzeum prowadzi gospodarkę finansową na zasadach określonych w ustawie o organizowaniu i prowadzeniu działalności kulturalnej i innych obowiązujących w tym zakresie przepisach prawa, kierując się zasadą legalności, efektywności, gospodarności i celowości wykorzystania środków finansowych.</w:t>
      </w:r>
    </w:p>
    <w:p w14:paraId="66C80558" w14:textId="77777777" w:rsidR="00226A03" w:rsidRPr="00226A03" w:rsidRDefault="00226A03" w:rsidP="00226A03">
      <w:pPr>
        <w:widowControl w:val="0"/>
        <w:numPr>
          <w:ilvl w:val="0"/>
          <w:numId w:val="6"/>
        </w:numPr>
        <w:spacing w:after="0" w:line="288" w:lineRule="auto"/>
        <w:ind w:right="-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/>
        </w:rPr>
        <w:t>Podstawą gospodarki finansowej Muzeum jest plan finansowy, ustalony przez Dyrektora, z zachowaniem wysokości dotacji Organizatora.</w:t>
      </w:r>
    </w:p>
    <w:p w14:paraId="2281F449" w14:textId="77777777" w:rsidR="00226A03" w:rsidRPr="00226A03" w:rsidRDefault="00226A03" w:rsidP="00226A03">
      <w:pPr>
        <w:widowControl w:val="0"/>
        <w:numPr>
          <w:ilvl w:val="0"/>
          <w:numId w:val="6"/>
        </w:numPr>
        <w:spacing w:after="600" w:line="288" w:lineRule="auto"/>
        <w:ind w:left="357" w:right="-6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/>
        </w:rPr>
        <w:t>Majątek Muzeum wykorzystuje się do celów wynikających z zakresu działania Muzeum.</w:t>
      </w:r>
    </w:p>
    <w:p w14:paraId="6E855CE6" w14:textId="77777777" w:rsidR="00226A03" w:rsidRPr="00226A03" w:rsidRDefault="00226A03" w:rsidP="00226A03">
      <w:pPr>
        <w:widowControl w:val="0"/>
        <w:spacing w:before="120" w:after="120" w:line="36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 w:bidi="pl-PL"/>
        </w:rPr>
      </w:pPr>
      <w:r w:rsidRPr="00226A0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 w:bidi="pl-PL"/>
        </w:rPr>
        <w:lastRenderedPageBreak/>
        <w:t>§ 16</w:t>
      </w:r>
    </w:p>
    <w:p w14:paraId="0D49CF3B" w14:textId="77777777" w:rsidR="00226A03" w:rsidRPr="00226A03" w:rsidRDefault="00226A03" w:rsidP="00226A03">
      <w:pPr>
        <w:widowControl w:val="0"/>
        <w:spacing w:after="0" w:line="288" w:lineRule="auto"/>
        <w:ind w:right="-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/>
        </w:rPr>
        <w:t>Źródłami finansowania działalności Muzeum są:</w:t>
      </w:r>
    </w:p>
    <w:p w14:paraId="639FBEA8" w14:textId="77777777" w:rsidR="00226A03" w:rsidRPr="00226A03" w:rsidRDefault="00226A03" w:rsidP="00226A03">
      <w:pPr>
        <w:widowControl w:val="0"/>
        <w:numPr>
          <w:ilvl w:val="1"/>
          <w:numId w:val="10"/>
        </w:numPr>
        <w:tabs>
          <w:tab w:val="left" w:pos="872"/>
        </w:tabs>
        <w:spacing w:after="0" w:line="288" w:lineRule="auto"/>
        <w:ind w:left="360" w:right="-6"/>
        <w:jc w:val="both"/>
        <w:rPr>
          <w:rFonts w:ascii="Arial" w:eastAsia="Times New Roman" w:hAnsi="Arial" w:cs="Arial"/>
          <w:spacing w:val="-4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pacing w:val="-4"/>
          <w:sz w:val="20"/>
          <w:szCs w:val="20"/>
          <w:lang w:eastAsia="pl-PL"/>
        </w:rPr>
        <w:t>środki finansowe przekazywane przez Organizatora w formie dotacji:</w:t>
      </w:r>
    </w:p>
    <w:p w14:paraId="02622407" w14:textId="77777777" w:rsidR="00226A03" w:rsidRPr="00226A03" w:rsidRDefault="00226A03" w:rsidP="00226A03">
      <w:pPr>
        <w:widowControl w:val="0"/>
        <w:numPr>
          <w:ilvl w:val="0"/>
          <w:numId w:val="7"/>
        </w:numPr>
        <w:tabs>
          <w:tab w:val="left" w:pos="426"/>
        </w:tabs>
        <w:spacing w:after="0" w:line="288" w:lineRule="auto"/>
        <w:ind w:left="696"/>
        <w:jc w:val="both"/>
        <w:rPr>
          <w:rFonts w:ascii="Arial" w:eastAsia="Times New Roman" w:hAnsi="Arial" w:cs="Arial"/>
          <w:spacing w:val="-4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pacing w:val="-4"/>
          <w:sz w:val="20"/>
          <w:szCs w:val="20"/>
          <w:lang w:eastAsia="pl-PL"/>
        </w:rPr>
        <w:t>podmiotowej na dofinansowanie działalności bieżącej w zakresie realizowanych zadań statutowych, w tym na utrzymanie i remonty obiektów,</w:t>
      </w:r>
    </w:p>
    <w:p w14:paraId="0A0CD0BA" w14:textId="77777777" w:rsidR="00226A03" w:rsidRPr="00226A03" w:rsidRDefault="00226A03" w:rsidP="00226A03">
      <w:pPr>
        <w:widowControl w:val="0"/>
        <w:numPr>
          <w:ilvl w:val="0"/>
          <w:numId w:val="7"/>
        </w:numPr>
        <w:tabs>
          <w:tab w:val="left" w:pos="426"/>
        </w:tabs>
        <w:spacing w:after="0" w:line="288" w:lineRule="auto"/>
        <w:ind w:left="696"/>
        <w:jc w:val="both"/>
        <w:rPr>
          <w:rFonts w:ascii="Arial" w:eastAsia="Times New Roman" w:hAnsi="Arial" w:cs="Arial"/>
          <w:spacing w:val="-4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pacing w:val="-4"/>
          <w:sz w:val="20"/>
          <w:szCs w:val="20"/>
          <w:lang w:eastAsia="pl-PL"/>
        </w:rPr>
        <w:t>celowej na finansowanie lub dofinansowanie kosztów realizacji inwestycji,</w:t>
      </w:r>
    </w:p>
    <w:p w14:paraId="28B01B2F" w14:textId="77777777" w:rsidR="00226A03" w:rsidRPr="00226A03" w:rsidRDefault="00226A03" w:rsidP="00226A03">
      <w:pPr>
        <w:widowControl w:val="0"/>
        <w:numPr>
          <w:ilvl w:val="0"/>
          <w:numId w:val="7"/>
        </w:numPr>
        <w:tabs>
          <w:tab w:val="left" w:pos="426"/>
        </w:tabs>
        <w:spacing w:after="0" w:line="288" w:lineRule="auto"/>
        <w:ind w:left="696"/>
        <w:jc w:val="both"/>
        <w:rPr>
          <w:rFonts w:ascii="Arial" w:eastAsia="Times New Roman" w:hAnsi="Arial" w:cs="Arial"/>
          <w:spacing w:val="-4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pacing w:val="-4"/>
          <w:sz w:val="20"/>
          <w:szCs w:val="20"/>
          <w:lang w:eastAsia="pl-PL"/>
        </w:rPr>
        <w:t>celowej na realizację wskazanych zadań i programów;</w:t>
      </w:r>
    </w:p>
    <w:p w14:paraId="070F999C" w14:textId="77777777" w:rsidR="00226A03" w:rsidRPr="00226A03" w:rsidRDefault="00226A03" w:rsidP="00226A03">
      <w:pPr>
        <w:widowControl w:val="0"/>
        <w:numPr>
          <w:ilvl w:val="1"/>
          <w:numId w:val="10"/>
        </w:numPr>
        <w:tabs>
          <w:tab w:val="left" w:pos="872"/>
        </w:tabs>
        <w:spacing w:after="0" w:line="288" w:lineRule="auto"/>
        <w:ind w:left="360" w:right="-6"/>
        <w:jc w:val="both"/>
        <w:rPr>
          <w:rFonts w:ascii="Arial" w:eastAsia="Times New Roman" w:hAnsi="Arial" w:cs="Arial"/>
          <w:spacing w:val="-4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pacing w:val="-4"/>
          <w:sz w:val="20"/>
          <w:szCs w:val="20"/>
          <w:lang w:eastAsia="pl-PL"/>
        </w:rPr>
        <w:t>przychody z prowadzonej działalności, w tym ze sprzedaży składników majątku ruchomego;</w:t>
      </w:r>
    </w:p>
    <w:p w14:paraId="7C849B18" w14:textId="77777777" w:rsidR="00226A03" w:rsidRPr="00226A03" w:rsidRDefault="00226A03" w:rsidP="00226A03">
      <w:pPr>
        <w:widowControl w:val="0"/>
        <w:numPr>
          <w:ilvl w:val="1"/>
          <w:numId w:val="10"/>
        </w:numPr>
        <w:tabs>
          <w:tab w:val="left" w:pos="872"/>
        </w:tabs>
        <w:spacing w:after="0" w:line="288" w:lineRule="auto"/>
        <w:ind w:left="360" w:right="-6"/>
        <w:jc w:val="both"/>
        <w:rPr>
          <w:rFonts w:ascii="Arial" w:eastAsia="Times New Roman" w:hAnsi="Arial" w:cs="Arial"/>
          <w:spacing w:val="-4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pacing w:val="-4"/>
          <w:sz w:val="20"/>
          <w:szCs w:val="20"/>
          <w:lang w:eastAsia="pl-PL"/>
        </w:rPr>
        <w:t>przychody z najmu i dzierżawy składników majątkowych;</w:t>
      </w:r>
    </w:p>
    <w:p w14:paraId="063EF0BB" w14:textId="77777777" w:rsidR="00226A03" w:rsidRPr="00226A03" w:rsidRDefault="00226A03" w:rsidP="00226A03">
      <w:pPr>
        <w:widowControl w:val="0"/>
        <w:numPr>
          <w:ilvl w:val="1"/>
          <w:numId w:val="10"/>
        </w:numPr>
        <w:tabs>
          <w:tab w:val="left" w:pos="872"/>
        </w:tabs>
        <w:spacing w:after="0" w:line="288" w:lineRule="auto"/>
        <w:ind w:left="360" w:right="-6"/>
        <w:jc w:val="both"/>
        <w:rPr>
          <w:rFonts w:ascii="Arial" w:eastAsia="Times New Roman" w:hAnsi="Arial" w:cs="Arial"/>
          <w:spacing w:val="-4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pacing w:val="-4"/>
          <w:sz w:val="20"/>
          <w:szCs w:val="20"/>
          <w:lang w:eastAsia="pl-PL"/>
        </w:rPr>
        <w:t>środki otrzymane od osób fizycznych i prawnych;</w:t>
      </w:r>
    </w:p>
    <w:p w14:paraId="37A5DB53" w14:textId="77777777" w:rsidR="00226A03" w:rsidRPr="00226A03" w:rsidRDefault="00226A03" w:rsidP="00226A03">
      <w:pPr>
        <w:widowControl w:val="0"/>
        <w:numPr>
          <w:ilvl w:val="1"/>
          <w:numId w:val="10"/>
        </w:numPr>
        <w:tabs>
          <w:tab w:val="left" w:pos="872"/>
        </w:tabs>
        <w:spacing w:after="0" w:line="288" w:lineRule="auto"/>
        <w:ind w:left="360" w:right="-6"/>
        <w:jc w:val="both"/>
        <w:rPr>
          <w:rFonts w:ascii="Arial" w:eastAsia="Times New Roman" w:hAnsi="Arial" w:cs="Arial"/>
          <w:spacing w:val="-4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pacing w:val="-4"/>
          <w:sz w:val="20"/>
          <w:szCs w:val="20"/>
          <w:lang w:eastAsia="pl-PL"/>
        </w:rPr>
        <w:t>dotacje celowe z budżetu państwa lub jednostki samorządu terytorialnego.</w:t>
      </w:r>
    </w:p>
    <w:p w14:paraId="70DBCB21" w14:textId="77777777" w:rsidR="00226A03" w:rsidRPr="00226A03" w:rsidRDefault="00226A03" w:rsidP="00226A03">
      <w:pPr>
        <w:widowControl w:val="0"/>
        <w:spacing w:before="120" w:after="120" w:line="36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 w:bidi="pl-PL"/>
        </w:rPr>
      </w:pPr>
      <w:r w:rsidRPr="00226A0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 w:bidi="pl-PL"/>
        </w:rPr>
        <w:t>§ 17</w:t>
      </w:r>
    </w:p>
    <w:p w14:paraId="3B0C91DF" w14:textId="77777777" w:rsidR="00226A03" w:rsidRPr="00226A03" w:rsidRDefault="00226A03" w:rsidP="00226A03">
      <w:pPr>
        <w:widowControl w:val="0"/>
        <w:spacing w:after="0" w:line="288" w:lineRule="auto"/>
        <w:ind w:right="-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/>
        </w:rPr>
        <w:t>Dyrektor zapewnia terminowe sporządzenie rocznego sprawozdania finansowego, obligatoryjne jego zbadanie przez firmę audytorską i przedłożenie go do zatwierdzenia Organizatorowi.</w:t>
      </w:r>
    </w:p>
    <w:p w14:paraId="6C44EC9A" w14:textId="77777777" w:rsidR="00226A03" w:rsidRPr="00226A03" w:rsidRDefault="00226A03" w:rsidP="00226A03">
      <w:pPr>
        <w:widowControl w:val="0"/>
        <w:spacing w:before="120" w:after="120" w:line="36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 w:bidi="pl-PL"/>
        </w:rPr>
      </w:pPr>
      <w:r w:rsidRPr="00226A0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 w:bidi="pl-PL"/>
        </w:rPr>
        <w:t>§ 18</w:t>
      </w:r>
    </w:p>
    <w:p w14:paraId="2B35D2EC" w14:textId="77777777" w:rsidR="00226A03" w:rsidRPr="00226A03" w:rsidRDefault="00226A03" w:rsidP="00226A03">
      <w:pPr>
        <w:widowControl w:val="0"/>
        <w:numPr>
          <w:ilvl w:val="0"/>
          <w:numId w:val="8"/>
        </w:numPr>
        <w:spacing w:before="120" w:after="0" w:line="288" w:lineRule="auto"/>
        <w:ind w:left="360" w:right="-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/>
        </w:rPr>
        <w:t xml:space="preserve">Muzeum, </w:t>
      </w:r>
      <w:bookmarkStart w:id="2" w:name="_Hlk85002217"/>
      <w:r w:rsidRPr="00226A03">
        <w:rPr>
          <w:rFonts w:ascii="Arial" w:eastAsia="Times New Roman" w:hAnsi="Arial" w:cs="Arial"/>
          <w:sz w:val="20"/>
          <w:szCs w:val="20"/>
          <w:lang w:eastAsia="pl-PL"/>
        </w:rPr>
        <w:t>na zasadach przewidzianych w obowiązujących przepisach</w:t>
      </w:r>
      <w:bookmarkEnd w:id="2"/>
      <w:r w:rsidRPr="00226A03">
        <w:rPr>
          <w:rFonts w:ascii="Arial" w:eastAsia="Times New Roman" w:hAnsi="Arial" w:cs="Arial"/>
          <w:sz w:val="20"/>
          <w:szCs w:val="20"/>
          <w:lang w:eastAsia="pl-PL"/>
        </w:rPr>
        <w:t>, może prowadzić jako działalność dodatkową, działalność gospodarczą w zakresie:</w:t>
      </w:r>
    </w:p>
    <w:p w14:paraId="4AE96EB1" w14:textId="77777777" w:rsidR="00226A03" w:rsidRPr="00226A03" w:rsidRDefault="00226A03" w:rsidP="00226A03">
      <w:pPr>
        <w:widowControl w:val="0"/>
        <w:numPr>
          <w:ilvl w:val="0"/>
          <w:numId w:val="9"/>
        </w:numPr>
        <w:tabs>
          <w:tab w:val="left" w:pos="872"/>
        </w:tabs>
        <w:spacing w:after="0" w:line="288" w:lineRule="auto"/>
        <w:ind w:left="720" w:right="-6"/>
        <w:jc w:val="both"/>
        <w:rPr>
          <w:rFonts w:ascii="Arial" w:eastAsia="Times New Roman" w:hAnsi="Arial" w:cs="Arial"/>
          <w:spacing w:val="-4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pacing w:val="-4"/>
          <w:sz w:val="20"/>
          <w:szCs w:val="20"/>
          <w:lang w:eastAsia="pl-PL"/>
        </w:rPr>
        <w:t>sprzedaży praw do wizerunku muzealiów;</w:t>
      </w:r>
    </w:p>
    <w:p w14:paraId="784856A9" w14:textId="77777777" w:rsidR="00226A03" w:rsidRPr="00226A03" w:rsidRDefault="00226A03" w:rsidP="00226A03">
      <w:pPr>
        <w:widowControl w:val="0"/>
        <w:numPr>
          <w:ilvl w:val="0"/>
          <w:numId w:val="9"/>
        </w:numPr>
        <w:tabs>
          <w:tab w:val="left" w:pos="872"/>
        </w:tabs>
        <w:spacing w:after="0" w:line="288" w:lineRule="auto"/>
        <w:ind w:left="720" w:right="-6"/>
        <w:jc w:val="both"/>
        <w:rPr>
          <w:rFonts w:ascii="Arial" w:eastAsia="Times New Roman" w:hAnsi="Arial" w:cs="Arial"/>
          <w:spacing w:val="-4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sprzedaży wydawnictw, </w:t>
      </w:r>
      <w:proofErr w:type="spellStart"/>
      <w:r w:rsidRPr="00226A03">
        <w:rPr>
          <w:rFonts w:ascii="Arial" w:eastAsia="Times New Roman" w:hAnsi="Arial" w:cs="Arial"/>
          <w:spacing w:val="-4"/>
          <w:sz w:val="20"/>
          <w:szCs w:val="20"/>
          <w:lang w:eastAsia="pl-PL"/>
        </w:rPr>
        <w:t>odwzorowań</w:t>
      </w:r>
      <w:proofErr w:type="spellEnd"/>
      <w:r w:rsidRPr="00226A03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 i kopii muzealiów oraz pamiątek;</w:t>
      </w:r>
    </w:p>
    <w:p w14:paraId="0A3193D9" w14:textId="77777777" w:rsidR="00226A03" w:rsidRPr="00226A03" w:rsidRDefault="00226A03" w:rsidP="00226A03">
      <w:pPr>
        <w:widowControl w:val="0"/>
        <w:numPr>
          <w:ilvl w:val="0"/>
          <w:numId w:val="9"/>
        </w:numPr>
        <w:tabs>
          <w:tab w:val="left" w:pos="872"/>
        </w:tabs>
        <w:spacing w:after="0" w:line="288" w:lineRule="auto"/>
        <w:ind w:left="720" w:right="-6"/>
        <w:jc w:val="both"/>
        <w:rPr>
          <w:rFonts w:ascii="Arial" w:eastAsia="Times New Roman" w:hAnsi="Arial" w:cs="Arial"/>
          <w:spacing w:val="-4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pacing w:val="-4"/>
          <w:sz w:val="20"/>
          <w:szCs w:val="20"/>
          <w:lang w:eastAsia="pl-PL"/>
        </w:rPr>
        <w:t>usług związanych z obsługą ruchu turystycznego;</w:t>
      </w:r>
    </w:p>
    <w:p w14:paraId="2B01A873" w14:textId="77777777" w:rsidR="00226A03" w:rsidRPr="00226A03" w:rsidRDefault="00226A03" w:rsidP="00226A03">
      <w:pPr>
        <w:widowControl w:val="0"/>
        <w:numPr>
          <w:ilvl w:val="0"/>
          <w:numId w:val="9"/>
        </w:numPr>
        <w:tabs>
          <w:tab w:val="left" w:pos="872"/>
        </w:tabs>
        <w:spacing w:after="0" w:line="288" w:lineRule="auto"/>
        <w:ind w:left="720" w:right="-6"/>
        <w:jc w:val="both"/>
        <w:rPr>
          <w:rFonts w:ascii="Arial" w:eastAsia="Times New Roman" w:hAnsi="Arial" w:cs="Arial"/>
          <w:spacing w:val="-4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pacing w:val="-4"/>
          <w:sz w:val="20"/>
          <w:szCs w:val="20"/>
          <w:lang w:eastAsia="pl-PL"/>
        </w:rPr>
        <w:t>organizowania imprez plenerowych, konferencji, sympozjów, koncertów, zajęć edukacyjnych i popularyzujących historię w zakresie innym niż § 8 pkt 8-10;</w:t>
      </w:r>
    </w:p>
    <w:p w14:paraId="79A81B97" w14:textId="77777777" w:rsidR="00226A03" w:rsidRPr="00226A03" w:rsidRDefault="00226A03" w:rsidP="00226A03">
      <w:pPr>
        <w:widowControl w:val="0"/>
        <w:numPr>
          <w:ilvl w:val="0"/>
          <w:numId w:val="9"/>
        </w:numPr>
        <w:tabs>
          <w:tab w:val="left" w:pos="872"/>
        </w:tabs>
        <w:spacing w:after="0" w:line="288" w:lineRule="auto"/>
        <w:ind w:left="720" w:right="-6"/>
        <w:jc w:val="both"/>
        <w:rPr>
          <w:rFonts w:ascii="Arial" w:eastAsia="Times New Roman" w:hAnsi="Arial" w:cs="Arial"/>
          <w:spacing w:val="-4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pacing w:val="-4"/>
          <w:sz w:val="20"/>
          <w:szCs w:val="20"/>
          <w:lang w:eastAsia="pl-PL"/>
        </w:rPr>
        <w:t>usług reklamowych;</w:t>
      </w:r>
    </w:p>
    <w:p w14:paraId="41376B90" w14:textId="77777777" w:rsidR="00226A03" w:rsidRPr="00226A03" w:rsidRDefault="00226A03" w:rsidP="00226A03">
      <w:pPr>
        <w:widowControl w:val="0"/>
        <w:numPr>
          <w:ilvl w:val="0"/>
          <w:numId w:val="9"/>
        </w:numPr>
        <w:tabs>
          <w:tab w:val="left" w:pos="872"/>
        </w:tabs>
        <w:spacing w:after="0" w:line="288" w:lineRule="auto"/>
        <w:ind w:left="720" w:right="-6"/>
        <w:jc w:val="both"/>
        <w:rPr>
          <w:rFonts w:ascii="Arial" w:eastAsia="Times New Roman" w:hAnsi="Arial" w:cs="Arial"/>
          <w:spacing w:val="-4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pacing w:val="-4"/>
          <w:sz w:val="20"/>
          <w:szCs w:val="20"/>
          <w:lang w:eastAsia="pl-PL"/>
        </w:rPr>
        <w:t>szkoleń, usług konserwatorskich i wykonywania ekspertyz;</w:t>
      </w:r>
    </w:p>
    <w:p w14:paraId="062648F6" w14:textId="77777777" w:rsidR="00226A03" w:rsidRPr="00226A03" w:rsidRDefault="00226A03" w:rsidP="00226A03">
      <w:pPr>
        <w:widowControl w:val="0"/>
        <w:numPr>
          <w:ilvl w:val="0"/>
          <w:numId w:val="9"/>
        </w:numPr>
        <w:tabs>
          <w:tab w:val="left" w:pos="872"/>
        </w:tabs>
        <w:spacing w:after="0" w:line="288" w:lineRule="auto"/>
        <w:ind w:left="720" w:right="-6"/>
        <w:jc w:val="both"/>
        <w:rPr>
          <w:rFonts w:ascii="Arial" w:eastAsia="Times New Roman" w:hAnsi="Arial" w:cs="Arial"/>
          <w:spacing w:val="-4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pacing w:val="-4"/>
          <w:sz w:val="20"/>
          <w:szCs w:val="20"/>
          <w:lang w:eastAsia="pl-PL"/>
        </w:rPr>
        <w:t>specjalistycznego transportu;</w:t>
      </w:r>
    </w:p>
    <w:p w14:paraId="05C9AA16" w14:textId="77777777" w:rsidR="00226A03" w:rsidRPr="00226A03" w:rsidRDefault="00226A03" w:rsidP="00226A03">
      <w:pPr>
        <w:widowControl w:val="0"/>
        <w:numPr>
          <w:ilvl w:val="0"/>
          <w:numId w:val="9"/>
        </w:numPr>
        <w:tabs>
          <w:tab w:val="left" w:pos="872"/>
        </w:tabs>
        <w:spacing w:after="0" w:line="288" w:lineRule="auto"/>
        <w:ind w:left="720" w:right="-6"/>
        <w:jc w:val="both"/>
        <w:rPr>
          <w:rFonts w:ascii="Arial" w:eastAsia="Times New Roman" w:hAnsi="Arial" w:cs="Arial"/>
          <w:spacing w:val="-4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pacing w:val="-4"/>
          <w:sz w:val="20"/>
          <w:szCs w:val="20"/>
          <w:lang w:eastAsia="pl-PL"/>
        </w:rPr>
        <w:t>wynajmu lub dzierżawy majątku ruchomego i nieruchomego;</w:t>
      </w:r>
    </w:p>
    <w:p w14:paraId="248EC19F" w14:textId="77777777" w:rsidR="00226A03" w:rsidRPr="00226A03" w:rsidRDefault="00226A03" w:rsidP="00226A03">
      <w:pPr>
        <w:widowControl w:val="0"/>
        <w:numPr>
          <w:ilvl w:val="0"/>
          <w:numId w:val="9"/>
        </w:numPr>
        <w:tabs>
          <w:tab w:val="left" w:pos="872"/>
        </w:tabs>
        <w:spacing w:after="0" w:line="288" w:lineRule="auto"/>
        <w:ind w:left="720" w:right="-6"/>
        <w:jc w:val="both"/>
        <w:rPr>
          <w:rFonts w:ascii="Arial" w:eastAsia="Times New Roman" w:hAnsi="Arial" w:cs="Arial"/>
          <w:spacing w:val="-4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pacing w:val="-4"/>
          <w:sz w:val="20"/>
          <w:szCs w:val="20"/>
          <w:lang w:eastAsia="pl-PL"/>
        </w:rPr>
        <w:t>usług fotograficznych;</w:t>
      </w:r>
    </w:p>
    <w:p w14:paraId="13A6AA03" w14:textId="77777777" w:rsidR="00226A03" w:rsidRPr="00226A03" w:rsidRDefault="00226A03" w:rsidP="00226A03">
      <w:pPr>
        <w:widowControl w:val="0"/>
        <w:numPr>
          <w:ilvl w:val="0"/>
          <w:numId w:val="9"/>
        </w:numPr>
        <w:tabs>
          <w:tab w:val="left" w:pos="872"/>
        </w:tabs>
        <w:spacing w:after="0" w:line="288" w:lineRule="auto"/>
        <w:ind w:left="720" w:right="-6"/>
        <w:jc w:val="both"/>
        <w:rPr>
          <w:rFonts w:ascii="Arial" w:eastAsia="Times New Roman" w:hAnsi="Arial" w:cs="Arial"/>
          <w:spacing w:val="-4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pacing w:val="-4"/>
          <w:sz w:val="20"/>
          <w:szCs w:val="20"/>
          <w:lang w:eastAsia="pl-PL"/>
        </w:rPr>
        <w:t>usług reprograficznych;</w:t>
      </w:r>
    </w:p>
    <w:p w14:paraId="7BD4DFDF" w14:textId="77777777" w:rsidR="00226A03" w:rsidRPr="00226A03" w:rsidRDefault="00226A03" w:rsidP="00226A03">
      <w:pPr>
        <w:widowControl w:val="0"/>
        <w:numPr>
          <w:ilvl w:val="0"/>
          <w:numId w:val="9"/>
        </w:numPr>
        <w:tabs>
          <w:tab w:val="left" w:pos="872"/>
        </w:tabs>
        <w:spacing w:after="0" w:line="288" w:lineRule="auto"/>
        <w:ind w:left="720" w:right="-6" w:hanging="357"/>
        <w:jc w:val="both"/>
        <w:rPr>
          <w:rFonts w:ascii="Arial" w:eastAsia="Times New Roman" w:hAnsi="Arial" w:cs="Arial"/>
          <w:spacing w:val="-4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drobnych usług z zakresu „ginących zawodów”. </w:t>
      </w:r>
      <w:bookmarkStart w:id="3" w:name="_Hlk85002651"/>
      <w:bookmarkStart w:id="4" w:name="_Hlk84889791"/>
    </w:p>
    <w:p w14:paraId="309D635A" w14:textId="77777777" w:rsidR="00226A03" w:rsidRPr="00226A03" w:rsidRDefault="00226A03" w:rsidP="00226A03">
      <w:pPr>
        <w:widowControl w:val="0"/>
        <w:numPr>
          <w:ilvl w:val="0"/>
          <w:numId w:val="8"/>
        </w:numPr>
        <w:spacing w:after="0" w:line="288" w:lineRule="auto"/>
        <w:ind w:left="360" w:right="-6" w:hanging="357"/>
        <w:jc w:val="both"/>
        <w:rPr>
          <w:rFonts w:ascii="Arial" w:eastAsia="Times New Roman" w:hAnsi="Arial" w:cs="Arial"/>
          <w:spacing w:val="-4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/>
        </w:rPr>
        <w:t>Działalność, o której mowa w ust. 1, nie może prowadzić do ograniczania działalności Muzeum</w:t>
      </w:r>
      <w:bookmarkEnd w:id="3"/>
      <w:r w:rsidRPr="00226A03">
        <w:rPr>
          <w:rFonts w:ascii="Arial" w:eastAsia="Times New Roman" w:hAnsi="Arial" w:cs="Arial"/>
          <w:sz w:val="20"/>
          <w:szCs w:val="20"/>
          <w:lang w:eastAsia="pl-PL"/>
        </w:rPr>
        <w:t>, o której mowa w §</w:t>
      </w:r>
      <w:bookmarkEnd w:id="4"/>
      <w:r w:rsidRPr="00226A03">
        <w:rPr>
          <w:rFonts w:ascii="Arial" w:eastAsia="Times New Roman" w:hAnsi="Arial" w:cs="Arial"/>
          <w:sz w:val="20"/>
          <w:szCs w:val="20"/>
          <w:lang w:eastAsia="pl-PL"/>
        </w:rPr>
        <w:t xml:space="preserve"> 7 i 8.</w:t>
      </w:r>
    </w:p>
    <w:p w14:paraId="20F9388E" w14:textId="77777777" w:rsidR="00226A03" w:rsidRPr="00226A03" w:rsidRDefault="00226A03" w:rsidP="00226A03">
      <w:pPr>
        <w:widowControl w:val="0"/>
        <w:numPr>
          <w:ilvl w:val="0"/>
          <w:numId w:val="8"/>
        </w:numPr>
        <w:spacing w:after="0" w:line="288" w:lineRule="auto"/>
        <w:ind w:left="360" w:right="-6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5" w:name="_Hlk85002586"/>
      <w:r w:rsidRPr="00226A03">
        <w:rPr>
          <w:rFonts w:ascii="Arial" w:eastAsia="Times New Roman" w:hAnsi="Arial" w:cs="Arial"/>
          <w:sz w:val="20"/>
          <w:szCs w:val="20"/>
          <w:lang w:eastAsia="pl-PL"/>
        </w:rPr>
        <w:t>Dochód uzyskany z działalności gospodarczej wykorzystuje się wyłącznie w celu finansowania działalności statutowej Muzeum</w:t>
      </w:r>
      <w:bookmarkEnd w:id="5"/>
      <w:r w:rsidRPr="00226A03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13FB76A8" w14:textId="77777777" w:rsidR="00226A03" w:rsidRPr="00226A03" w:rsidRDefault="00226A03" w:rsidP="00226A03">
      <w:pPr>
        <w:widowControl w:val="0"/>
        <w:spacing w:before="480" w:after="36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6</w:t>
      </w:r>
      <w:r w:rsidRPr="00226A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Postanowienia końcowe</w:t>
      </w:r>
    </w:p>
    <w:p w14:paraId="3103C10E" w14:textId="77777777" w:rsidR="00226A03" w:rsidRPr="00226A03" w:rsidRDefault="00226A03" w:rsidP="00226A03">
      <w:pPr>
        <w:widowControl w:val="0"/>
        <w:spacing w:before="120" w:after="120" w:line="36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 w:bidi="pl-PL"/>
        </w:rPr>
      </w:pPr>
      <w:r w:rsidRPr="00226A0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 w:bidi="pl-PL"/>
        </w:rPr>
        <w:t>§ 19</w:t>
      </w:r>
    </w:p>
    <w:p w14:paraId="78120E80" w14:textId="77777777" w:rsidR="00226A03" w:rsidRPr="00226A03" w:rsidRDefault="00226A03" w:rsidP="00226A03">
      <w:pPr>
        <w:widowControl w:val="0"/>
        <w:spacing w:before="120" w:after="0" w:line="288" w:lineRule="auto"/>
        <w:ind w:right="-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/>
        </w:rPr>
        <w:t>Połączenia, podziału lub likwidacji Muzeum dokonuje Organizator w trybie i na zasadach określonych w obowiązujących przepisach.</w:t>
      </w:r>
    </w:p>
    <w:p w14:paraId="67C32B39" w14:textId="77777777" w:rsidR="00226A03" w:rsidRPr="00226A03" w:rsidRDefault="00226A03" w:rsidP="00226A03">
      <w:pPr>
        <w:widowControl w:val="0"/>
        <w:spacing w:before="120" w:after="120" w:line="36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 w:bidi="pl-PL"/>
        </w:rPr>
      </w:pPr>
      <w:r w:rsidRPr="00226A0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 w:bidi="pl-PL"/>
        </w:rPr>
        <w:t>§ 20</w:t>
      </w:r>
    </w:p>
    <w:p w14:paraId="455E2B1C" w14:textId="77777777" w:rsidR="00226A03" w:rsidRPr="00226A03" w:rsidRDefault="00226A03" w:rsidP="00226A03">
      <w:pPr>
        <w:widowControl w:val="0"/>
        <w:spacing w:before="120" w:after="0" w:line="288" w:lineRule="auto"/>
        <w:ind w:right="-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A03">
        <w:rPr>
          <w:rFonts w:ascii="Arial" w:eastAsia="Times New Roman" w:hAnsi="Arial" w:cs="Arial"/>
          <w:sz w:val="20"/>
          <w:szCs w:val="20"/>
          <w:lang w:eastAsia="pl-PL"/>
        </w:rPr>
        <w:t>Zmian statutu dokonuje się w trybie właściwym dla jego nadania.</w:t>
      </w:r>
    </w:p>
    <w:p w14:paraId="48A89F3F" w14:textId="77777777" w:rsidR="00226A03" w:rsidRPr="00226A03" w:rsidRDefault="00226A03" w:rsidP="00226A03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lang w:eastAsia="pl-PL"/>
        </w:rPr>
      </w:pPr>
    </w:p>
    <w:p w14:paraId="07F21812" w14:textId="77777777" w:rsidR="002C7842" w:rsidRDefault="002C7842"/>
    <w:sectPr w:rsidR="002C7842" w:rsidSect="009F3839">
      <w:pgSz w:w="11906" w:h="16838"/>
      <w:pgMar w:top="1418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7570"/>
    <w:multiLevelType w:val="hybridMultilevel"/>
    <w:tmpl w:val="5622B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106A5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A6973"/>
    <w:multiLevelType w:val="hybridMultilevel"/>
    <w:tmpl w:val="3DC2BDEA"/>
    <w:lvl w:ilvl="0" w:tplc="F6220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55B0F"/>
    <w:multiLevelType w:val="hybridMultilevel"/>
    <w:tmpl w:val="29146400"/>
    <w:lvl w:ilvl="0" w:tplc="36C82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6674B9"/>
    <w:multiLevelType w:val="hybridMultilevel"/>
    <w:tmpl w:val="51326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A00ACA"/>
    <w:multiLevelType w:val="hybridMultilevel"/>
    <w:tmpl w:val="2794E354"/>
    <w:lvl w:ilvl="0" w:tplc="F6220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3254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D53AE"/>
    <w:multiLevelType w:val="hybridMultilevel"/>
    <w:tmpl w:val="073AA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C374CD"/>
    <w:multiLevelType w:val="hybridMultilevel"/>
    <w:tmpl w:val="590487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C25A6E"/>
    <w:multiLevelType w:val="hybridMultilevel"/>
    <w:tmpl w:val="8FE26452"/>
    <w:lvl w:ilvl="0" w:tplc="B5842A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247644"/>
    <w:multiLevelType w:val="hybridMultilevel"/>
    <w:tmpl w:val="D8DC1B1E"/>
    <w:lvl w:ilvl="0" w:tplc="DBA6F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F10A9E"/>
    <w:multiLevelType w:val="hybridMultilevel"/>
    <w:tmpl w:val="E3EED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A077B7"/>
    <w:multiLevelType w:val="hybridMultilevel"/>
    <w:tmpl w:val="F244CE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B432541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C2238E"/>
    <w:multiLevelType w:val="hybridMultilevel"/>
    <w:tmpl w:val="58AA04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81E7F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262D59"/>
    <w:multiLevelType w:val="hybridMultilevel"/>
    <w:tmpl w:val="D4484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D33FC2"/>
    <w:multiLevelType w:val="hybridMultilevel"/>
    <w:tmpl w:val="8064F04E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44301DB"/>
    <w:multiLevelType w:val="hybridMultilevel"/>
    <w:tmpl w:val="C0621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5393B"/>
    <w:multiLevelType w:val="hybridMultilevel"/>
    <w:tmpl w:val="9DE499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B432541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7938579">
    <w:abstractNumId w:val="12"/>
  </w:num>
  <w:num w:numId="2" w16cid:durableId="1055206219">
    <w:abstractNumId w:val="9"/>
  </w:num>
  <w:num w:numId="3" w16cid:durableId="331494129">
    <w:abstractNumId w:val="2"/>
  </w:num>
  <w:num w:numId="4" w16cid:durableId="1606885429">
    <w:abstractNumId w:val="5"/>
  </w:num>
  <w:num w:numId="5" w16cid:durableId="2040159483">
    <w:abstractNumId w:val="6"/>
  </w:num>
  <w:num w:numId="6" w16cid:durableId="190606631">
    <w:abstractNumId w:val="3"/>
  </w:num>
  <w:num w:numId="7" w16cid:durableId="38018286">
    <w:abstractNumId w:val="13"/>
  </w:num>
  <w:num w:numId="8" w16cid:durableId="1524585708">
    <w:abstractNumId w:val="14"/>
  </w:num>
  <w:num w:numId="9" w16cid:durableId="666252529">
    <w:abstractNumId w:val="7"/>
  </w:num>
  <w:num w:numId="10" w16cid:durableId="1955214448">
    <w:abstractNumId w:val="4"/>
  </w:num>
  <w:num w:numId="11" w16cid:durableId="583149376">
    <w:abstractNumId w:val="1"/>
  </w:num>
  <w:num w:numId="12" w16cid:durableId="707531400">
    <w:abstractNumId w:val="11"/>
  </w:num>
  <w:num w:numId="13" w16cid:durableId="1071149122">
    <w:abstractNumId w:val="10"/>
  </w:num>
  <w:num w:numId="14" w16cid:durableId="1165705550">
    <w:abstractNumId w:val="15"/>
  </w:num>
  <w:num w:numId="15" w16cid:durableId="2093776347">
    <w:abstractNumId w:val="0"/>
  </w:num>
  <w:num w:numId="16" w16cid:durableId="8804815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A03"/>
    <w:rsid w:val="000459F0"/>
    <w:rsid w:val="00226A03"/>
    <w:rsid w:val="002C7842"/>
    <w:rsid w:val="006E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BAD4"/>
  <w15:chartTrackingRefBased/>
  <w15:docId w15:val="{966F652C-565F-4E98-8FFC-7E0E9FA5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1625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Kołodziej, Joanna</dc:creator>
  <cp:keywords/>
  <dc:description/>
  <cp:lastModifiedBy>Rafał Michalik</cp:lastModifiedBy>
  <cp:revision>2</cp:revision>
  <dcterms:created xsi:type="dcterms:W3CDTF">2023-07-05T06:15:00Z</dcterms:created>
  <dcterms:modified xsi:type="dcterms:W3CDTF">2023-07-05T06:15:00Z</dcterms:modified>
</cp:coreProperties>
</file>